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99"/>
  <w:body>
    <w:tbl>
      <w:tblPr>
        <w:tblW w:w="10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9"/>
      </w:tblGrid>
      <w:tr w:rsidR="0053699C" w:rsidRPr="00FC620F" w14:paraId="0FDB87B8" w14:textId="77777777" w:rsidTr="00433B89">
        <w:tblPrEx>
          <w:tblCellMar>
            <w:top w:w="0" w:type="dxa"/>
            <w:bottom w:w="0" w:type="dxa"/>
          </w:tblCellMar>
        </w:tblPrEx>
        <w:tc>
          <w:tcPr>
            <w:tcW w:w="10119" w:type="dxa"/>
            <w:shd w:val="clear" w:color="auto" w:fill="auto"/>
          </w:tcPr>
          <w:p w14:paraId="435FB1E4" w14:textId="77777777" w:rsidR="0053699C" w:rsidRPr="00FC620F" w:rsidRDefault="0053699C" w:rsidP="00433B89">
            <w:pPr>
              <w:jc w:val="right"/>
              <w:rPr>
                <w:b/>
                <w:i/>
                <w:sz w:val="18"/>
                <w:szCs w:val="18"/>
                <w:u w:val="single"/>
              </w:rPr>
            </w:pPr>
            <w:r w:rsidRPr="00FC620F">
              <w:rPr>
                <w:b/>
                <w:i/>
                <w:sz w:val="18"/>
                <w:szCs w:val="18"/>
                <w:u w:val="single"/>
              </w:rPr>
              <w:t xml:space="preserve">MODELLO </w:t>
            </w:r>
            <w:r w:rsidR="00FF127A" w:rsidRPr="00FC620F">
              <w:rPr>
                <w:b/>
                <w:i/>
                <w:sz w:val="18"/>
                <w:szCs w:val="18"/>
                <w:u w:val="single"/>
              </w:rPr>
              <w:t>1</w:t>
            </w:r>
            <w:r w:rsidRPr="00FC620F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</w:p>
          <w:p w14:paraId="49384C7F" w14:textId="77777777" w:rsidR="0053699C" w:rsidRPr="00FC620F" w:rsidRDefault="0053699C" w:rsidP="00433B89">
            <w:pPr>
              <w:jc w:val="right"/>
              <w:rPr>
                <w:sz w:val="18"/>
                <w:szCs w:val="18"/>
              </w:rPr>
            </w:pPr>
          </w:p>
        </w:tc>
      </w:tr>
    </w:tbl>
    <w:p w14:paraId="73F260AD" w14:textId="77777777" w:rsidR="00FF127A" w:rsidRDefault="00FF127A">
      <w:pPr>
        <w:pStyle w:val="sche3"/>
        <w:rPr>
          <w:rFonts w:ascii="Bookman Old Style" w:hAnsi="Bookman Old Style" w:cs="Arial"/>
          <w:lang w:val="it-IT"/>
        </w:rPr>
      </w:pPr>
    </w:p>
    <w:p w14:paraId="3473CDF3" w14:textId="77777777" w:rsidR="00FF127A" w:rsidRDefault="00FF127A">
      <w:pPr>
        <w:pStyle w:val="sche3"/>
        <w:rPr>
          <w:rFonts w:ascii="Bookman Old Style" w:hAnsi="Bookman Old Style" w:cs="Arial"/>
          <w:lang w:val="it-IT"/>
        </w:rPr>
      </w:pPr>
    </w:p>
    <w:p w14:paraId="59B0BBEB" w14:textId="77777777" w:rsidR="00FF127A" w:rsidRPr="00FC620F" w:rsidRDefault="00FF127A" w:rsidP="00FF127A">
      <w:pPr>
        <w:pStyle w:val="sche3"/>
        <w:ind w:left="4962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 xml:space="preserve">Spettabile </w:t>
      </w:r>
      <w:r w:rsidR="00FC620F" w:rsidRPr="00FC620F">
        <w:rPr>
          <w:sz w:val="22"/>
          <w:szCs w:val="22"/>
          <w:lang w:val="it-IT"/>
        </w:rPr>
        <w:t>Comune di Spinete (CB)</w:t>
      </w:r>
    </w:p>
    <w:p w14:paraId="6C25FBA3" w14:textId="77777777" w:rsidR="00FC620F" w:rsidRDefault="00FC620F" w:rsidP="00FC620F">
      <w:pPr>
        <w:pStyle w:val="sche3"/>
        <w:ind w:left="4962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Area Tecnica</w:t>
      </w:r>
    </w:p>
    <w:p w14:paraId="0833912F" w14:textId="77777777" w:rsidR="00FC620F" w:rsidRPr="00FC620F" w:rsidRDefault="00FC620F" w:rsidP="00FC620F">
      <w:pPr>
        <w:pStyle w:val="sche3"/>
        <w:ind w:left="4962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Via Roma, 14</w:t>
      </w:r>
    </w:p>
    <w:p w14:paraId="3D555A04" w14:textId="77777777" w:rsidR="00DD7A37" w:rsidRPr="00FC620F" w:rsidRDefault="00FC620F" w:rsidP="00FC620F">
      <w:pPr>
        <w:pStyle w:val="sche3"/>
        <w:ind w:left="4962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86020 (Spinete)</w:t>
      </w:r>
    </w:p>
    <w:p w14:paraId="0E6B3029" w14:textId="77777777" w:rsidR="00FF127A" w:rsidRPr="00FC620F" w:rsidRDefault="00FF127A" w:rsidP="00FF127A">
      <w:pPr>
        <w:pStyle w:val="sche3"/>
        <w:ind w:left="4962"/>
        <w:rPr>
          <w:i/>
          <w:color w:val="0070C0"/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 xml:space="preserve">PEC: </w:t>
      </w:r>
      <w:hyperlink r:id="rId8" w:history="1">
        <w:r w:rsidR="00FC620F" w:rsidRPr="00FC620F">
          <w:rPr>
            <w:rStyle w:val="Collegamentoipertestuale"/>
            <w:spacing w:val="-1"/>
            <w:sz w:val="22"/>
            <w:szCs w:val="22"/>
            <w:lang w:val="it-IT"/>
          </w:rPr>
          <w:t>comune.spinetecb@legalmail.it</w:t>
        </w:r>
      </w:hyperlink>
    </w:p>
    <w:p w14:paraId="41234D2A" w14:textId="77777777" w:rsidR="00FF127A" w:rsidRPr="00FC620F" w:rsidRDefault="00FF127A">
      <w:pPr>
        <w:pStyle w:val="sche3"/>
        <w:rPr>
          <w:sz w:val="22"/>
          <w:szCs w:val="22"/>
          <w:lang w:val="it-IT"/>
        </w:rPr>
      </w:pPr>
    </w:p>
    <w:p w14:paraId="02542DE9" w14:textId="77777777" w:rsidR="00FF127A" w:rsidRPr="00FC620F" w:rsidRDefault="00FF127A">
      <w:pPr>
        <w:pStyle w:val="sche3"/>
        <w:rPr>
          <w:sz w:val="22"/>
          <w:szCs w:val="22"/>
          <w:lang w:val="it-IT"/>
        </w:rPr>
      </w:pPr>
    </w:p>
    <w:p w14:paraId="7271FB77" w14:textId="77777777" w:rsidR="00FC620F" w:rsidRDefault="003D679B" w:rsidP="00FC620F">
      <w:pPr>
        <w:ind w:left="1418" w:right="28" w:hanging="1418"/>
        <w:jc w:val="both"/>
        <w:rPr>
          <w:spacing w:val="18"/>
        </w:rPr>
      </w:pPr>
      <w:r w:rsidRPr="00FC620F">
        <w:rPr>
          <w:rFonts w:eastAsia="Times"/>
          <w:sz w:val="22"/>
          <w:szCs w:val="22"/>
        </w:rPr>
        <w:t>OGGETTO:</w:t>
      </w:r>
      <w:r w:rsidR="000364E5" w:rsidRPr="00FC620F">
        <w:rPr>
          <w:rFonts w:eastAsia="Times"/>
          <w:sz w:val="22"/>
          <w:szCs w:val="22"/>
        </w:rPr>
        <w:t xml:space="preserve"> </w:t>
      </w:r>
      <w:r w:rsidR="00FC620F">
        <w:rPr>
          <w:rFonts w:eastAsia="Times"/>
          <w:sz w:val="22"/>
          <w:szCs w:val="22"/>
        </w:rPr>
        <w:tab/>
      </w:r>
      <w:r w:rsidR="00FF127A" w:rsidRPr="00FC620F">
        <w:rPr>
          <w:rFonts w:eastAsia="Times"/>
          <w:sz w:val="22"/>
          <w:szCs w:val="22"/>
        </w:rPr>
        <w:t>Manifestazione di interesse quale preliminare indagine, esplorativa del mercato, volta a identificare i potenziali affidatari per l</w:t>
      </w:r>
      <w:r w:rsidR="00B33017">
        <w:rPr>
          <w:rFonts w:eastAsia="Times"/>
          <w:sz w:val="22"/>
          <w:szCs w:val="22"/>
        </w:rPr>
        <w:t>’</w:t>
      </w:r>
      <w:r w:rsidR="00FF127A" w:rsidRPr="00FC620F">
        <w:rPr>
          <w:rFonts w:eastAsia="Times"/>
          <w:sz w:val="22"/>
          <w:szCs w:val="22"/>
        </w:rPr>
        <w:t xml:space="preserve">espletamento del </w:t>
      </w:r>
      <w:r w:rsidR="00FF127A" w:rsidRPr="00FC620F">
        <w:rPr>
          <w:rFonts w:eastAsia="Times"/>
          <w:b/>
          <w:bCs/>
          <w:sz w:val="22"/>
          <w:szCs w:val="22"/>
        </w:rPr>
        <w:t>“</w:t>
      </w:r>
      <w:r w:rsidR="00FC620F" w:rsidRPr="00FC620F">
        <w:rPr>
          <w:rFonts w:eastAsia="Times"/>
          <w:b/>
          <w:bCs/>
          <w:i/>
          <w:iCs/>
          <w:sz w:val="22"/>
          <w:szCs w:val="22"/>
        </w:rPr>
        <w:t>SERVIZIO DI SUPPORTO ALL</w:t>
      </w:r>
      <w:r w:rsidR="00B33017">
        <w:rPr>
          <w:rFonts w:eastAsia="Times"/>
          <w:b/>
          <w:bCs/>
          <w:i/>
          <w:iCs/>
          <w:sz w:val="22"/>
          <w:szCs w:val="22"/>
        </w:rPr>
        <w:t>’</w:t>
      </w:r>
      <w:r w:rsidR="00FC620F" w:rsidRPr="00FC620F">
        <w:rPr>
          <w:rFonts w:eastAsia="Times"/>
          <w:b/>
          <w:bCs/>
          <w:i/>
          <w:iCs/>
          <w:sz w:val="22"/>
          <w:szCs w:val="22"/>
        </w:rPr>
        <w:t>IGIENE AMBIENTALE DEL COMUNE DI SPINETE</w:t>
      </w:r>
      <w:r w:rsidR="00FF127A" w:rsidRPr="00FC620F">
        <w:rPr>
          <w:rFonts w:eastAsia="Times"/>
          <w:b/>
          <w:bCs/>
          <w:sz w:val="22"/>
          <w:szCs w:val="22"/>
        </w:rPr>
        <w:t>”</w:t>
      </w:r>
      <w:r w:rsidR="00FC620F">
        <w:rPr>
          <w:rFonts w:eastAsia="Times"/>
          <w:sz w:val="22"/>
          <w:szCs w:val="22"/>
        </w:rPr>
        <w:t xml:space="preserve">. </w:t>
      </w:r>
      <w:r w:rsidR="00FC620F">
        <w:rPr>
          <w:spacing w:val="-1"/>
        </w:rPr>
        <w:t>I</w:t>
      </w:r>
      <w:r w:rsidR="00FC620F" w:rsidRPr="00BD6328">
        <w:rPr>
          <w:spacing w:val="-1"/>
        </w:rPr>
        <w:t>ndagine</w:t>
      </w:r>
      <w:r w:rsidR="00FC620F" w:rsidRPr="00BD6328">
        <w:rPr>
          <w:spacing w:val="24"/>
        </w:rPr>
        <w:t xml:space="preserve"> </w:t>
      </w:r>
      <w:r w:rsidR="00FC620F" w:rsidRPr="00BD6328">
        <w:t>di</w:t>
      </w:r>
      <w:r w:rsidR="00FC620F" w:rsidRPr="00BD6328">
        <w:rPr>
          <w:spacing w:val="22"/>
        </w:rPr>
        <w:t xml:space="preserve"> </w:t>
      </w:r>
      <w:r w:rsidR="00FC620F" w:rsidRPr="00BD6328">
        <w:rPr>
          <w:spacing w:val="-1"/>
        </w:rPr>
        <w:t>mercato</w:t>
      </w:r>
      <w:r w:rsidR="00FC620F" w:rsidRPr="00BD6328">
        <w:rPr>
          <w:spacing w:val="21"/>
        </w:rPr>
        <w:t xml:space="preserve"> </w:t>
      </w:r>
      <w:r w:rsidR="00FC620F" w:rsidRPr="00BD6328">
        <w:rPr>
          <w:spacing w:val="-1"/>
        </w:rPr>
        <w:t>preordinata</w:t>
      </w:r>
      <w:r w:rsidR="00FC620F" w:rsidRPr="00BD6328">
        <w:rPr>
          <w:spacing w:val="24"/>
        </w:rPr>
        <w:t xml:space="preserve"> </w:t>
      </w:r>
      <w:r w:rsidR="00FC620F" w:rsidRPr="00BD6328">
        <w:rPr>
          <w:spacing w:val="-1"/>
        </w:rPr>
        <w:t>alla</w:t>
      </w:r>
      <w:r w:rsidR="00FC620F" w:rsidRPr="00BD6328">
        <w:rPr>
          <w:spacing w:val="32"/>
        </w:rPr>
        <w:t xml:space="preserve"> </w:t>
      </w:r>
      <w:r w:rsidR="00FC620F" w:rsidRPr="00BD6328">
        <w:rPr>
          <w:spacing w:val="-1"/>
        </w:rPr>
        <w:t>procedura</w:t>
      </w:r>
      <w:r w:rsidR="00FC620F" w:rsidRPr="00BD6328">
        <w:rPr>
          <w:spacing w:val="61"/>
        </w:rPr>
        <w:t xml:space="preserve"> </w:t>
      </w:r>
      <w:r w:rsidR="00FC620F" w:rsidRPr="00BD6328">
        <w:rPr>
          <w:spacing w:val="-1"/>
        </w:rPr>
        <w:t>negoziata</w:t>
      </w:r>
      <w:r w:rsidR="00FC620F" w:rsidRPr="00BD6328">
        <w:rPr>
          <w:spacing w:val="18"/>
        </w:rPr>
        <w:t xml:space="preserve"> </w:t>
      </w:r>
      <w:r w:rsidR="00FC620F" w:rsidRPr="00BD6328">
        <w:t>di</w:t>
      </w:r>
      <w:r w:rsidR="00FC620F" w:rsidRPr="00BD6328">
        <w:rPr>
          <w:spacing w:val="17"/>
        </w:rPr>
        <w:t xml:space="preserve"> </w:t>
      </w:r>
      <w:r w:rsidR="00FC620F" w:rsidRPr="00BD6328">
        <w:rPr>
          <w:spacing w:val="-1"/>
        </w:rPr>
        <w:t>affidamento</w:t>
      </w:r>
      <w:r w:rsidR="00FC620F" w:rsidRPr="00BD6328">
        <w:rPr>
          <w:spacing w:val="19"/>
        </w:rPr>
        <w:t xml:space="preserve"> </w:t>
      </w:r>
      <w:r w:rsidR="00FC620F" w:rsidRPr="00BD6328">
        <w:rPr>
          <w:spacing w:val="-1"/>
        </w:rPr>
        <w:t>diretto</w:t>
      </w:r>
      <w:r w:rsidR="00FC620F" w:rsidRPr="00BD6328">
        <w:rPr>
          <w:spacing w:val="21"/>
        </w:rPr>
        <w:t xml:space="preserve"> </w:t>
      </w:r>
      <w:r w:rsidR="00FC620F" w:rsidRPr="00BD6328">
        <w:rPr>
          <w:spacing w:val="-1"/>
        </w:rPr>
        <w:t>ai</w:t>
      </w:r>
      <w:r w:rsidR="00FC620F" w:rsidRPr="00BD6328">
        <w:rPr>
          <w:spacing w:val="17"/>
        </w:rPr>
        <w:t xml:space="preserve"> </w:t>
      </w:r>
      <w:r w:rsidR="00FC620F" w:rsidRPr="00BD6328">
        <w:rPr>
          <w:spacing w:val="-1"/>
        </w:rPr>
        <w:t>sensi</w:t>
      </w:r>
      <w:r w:rsidR="00FC620F" w:rsidRPr="00BD6328">
        <w:rPr>
          <w:spacing w:val="18"/>
        </w:rPr>
        <w:t xml:space="preserve"> </w:t>
      </w:r>
      <w:r w:rsidR="00FC620F" w:rsidRPr="00BD6328">
        <w:rPr>
          <w:spacing w:val="-1"/>
        </w:rPr>
        <w:t>dell</w:t>
      </w:r>
      <w:r w:rsidR="00B33017">
        <w:rPr>
          <w:spacing w:val="-1"/>
        </w:rPr>
        <w:t>’</w:t>
      </w:r>
      <w:r w:rsidR="00FC620F" w:rsidRPr="00BD6328">
        <w:rPr>
          <w:spacing w:val="-1"/>
        </w:rPr>
        <w:t>art.</w:t>
      </w:r>
      <w:r w:rsidR="00FC620F" w:rsidRPr="00BD6328">
        <w:rPr>
          <w:spacing w:val="18"/>
        </w:rPr>
        <w:t xml:space="preserve"> </w:t>
      </w:r>
      <w:r w:rsidR="00FC620F" w:rsidRPr="00BD6328">
        <w:t>36,</w:t>
      </w:r>
      <w:r w:rsidR="00FC620F" w:rsidRPr="00BD6328">
        <w:rPr>
          <w:spacing w:val="14"/>
        </w:rPr>
        <w:t xml:space="preserve"> </w:t>
      </w:r>
      <w:r w:rsidR="00FC620F" w:rsidRPr="00BD6328">
        <w:t>co.</w:t>
      </w:r>
      <w:r w:rsidR="00FC620F" w:rsidRPr="00BD6328">
        <w:rPr>
          <w:spacing w:val="19"/>
        </w:rPr>
        <w:t xml:space="preserve"> </w:t>
      </w:r>
      <w:r w:rsidR="00FC620F" w:rsidRPr="00BD6328">
        <w:t>1,</w:t>
      </w:r>
      <w:r w:rsidR="00FC620F" w:rsidRPr="00BD6328">
        <w:rPr>
          <w:spacing w:val="16"/>
        </w:rPr>
        <w:t xml:space="preserve"> </w:t>
      </w:r>
      <w:r w:rsidR="00FC620F" w:rsidRPr="00BD6328">
        <w:rPr>
          <w:spacing w:val="-1"/>
        </w:rPr>
        <w:t>lett.</w:t>
      </w:r>
      <w:r w:rsidR="00FC620F" w:rsidRPr="00BD6328">
        <w:rPr>
          <w:spacing w:val="18"/>
        </w:rPr>
        <w:t xml:space="preserve"> </w:t>
      </w:r>
      <w:r w:rsidR="00FC620F" w:rsidRPr="00BD6328">
        <w:t>b)</w:t>
      </w:r>
      <w:r w:rsidR="00FC620F" w:rsidRPr="00BD6328">
        <w:rPr>
          <w:spacing w:val="17"/>
        </w:rPr>
        <w:t xml:space="preserve"> </w:t>
      </w:r>
      <w:r w:rsidR="00FC620F" w:rsidRPr="00BD6328">
        <w:rPr>
          <w:spacing w:val="-1"/>
        </w:rPr>
        <w:t>del</w:t>
      </w:r>
      <w:r w:rsidR="00FC620F" w:rsidRPr="00BD6328">
        <w:rPr>
          <w:spacing w:val="20"/>
        </w:rPr>
        <w:t xml:space="preserve"> </w:t>
      </w:r>
      <w:r w:rsidR="00FC620F" w:rsidRPr="00BD6328">
        <w:rPr>
          <w:spacing w:val="-1"/>
        </w:rPr>
        <w:t>d.lgs.</w:t>
      </w:r>
      <w:r w:rsidR="00FC620F" w:rsidRPr="00BD6328">
        <w:rPr>
          <w:spacing w:val="19"/>
        </w:rPr>
        <w:t xml:space="preserve"> </w:t>
      </w:r>
      <w:r w:rsidR="00FC620F" w:rsidRPr="00BD6328">
        <w:rPr>
          <w:spacing w:val="-1"/>
        </w:rPr>
        <w:t>n.36/2023</w:t>
      </w:r>
    </w:p>
    <w:p w14:paraId="19C8EA70" w14:textId="77777777" w:rsidR="00263846" w:rsidRPr="00FC620F" w:rsidRDefault="00FF127A" w:rsidP="00FC620F">
      <w:pPr>
        <w:ind w:left="1418" w:right="28" w:hanging="2"/>
        <w:jc w:val="both"/>
        <w:rPr>
          <w:rFonts w:eastAsia="Arial"/>
          <w:b/>
          <w:bCs/>
          <w:sz w:val="22"/>
          <w:szCs w:val="22"/>
          <w:lang w:eastAsia="ar-SA"/>
        </w:rPr>
      </w:pPr>
      <w:r w:rsidRPr="00FC620F">
        <w:rPr>
          <w:rFonts w:eastAsia="Times"/>
          <w:b/>
          <w:bCs/>
          <w:i/>
          <w:sz w:val="22"/>
          <w:szCs w:val="22"/>
        </w:rPr>
        <w:t>Richiesta</w:t>
      </w:r>
      <w:r w:rsidRPr="00FC620F">
        <w:rPr>
          <w:rFonts w:eastAsia="Times"/>
          <w:b/>
          <w:bCs/>
          <w:sz w:val="22"/>
          <w:szCs w:val="22"/>
        </w:rPr>
        <w:t>.</w:t>
      </w:r>
    </w:p>
    <w:p w14:paraId="4BD68BF3" w14:textId="77777777" w:rsidR="00215A46" w:rsidRPr="00FC620F" w:rsidRDefault="00215A46" w:rsidP="00215A46">
      <w:pPr>
        <w:widowControl w:val="0"/>
        <w:autoSpaceDE w:val="0"/>
        <w:autoSpaceDN w:val="0"/>
        <w:adjustRightInd w:val="0"/>
        <w:ind w:left="1134" w:hanging="1134"/>
        <w:jc w:val="both"/>
        <w:rPr>
          <w:rFonts w:eastAsia="Arial"/>
          <w:sz w:val="22"/>
          <w:szCs w:val="22"/>
          <w:lang w:eastAsia="ar-SA"/>
        </w:rPr>
      </w:pPr>
    </w:p>
    <w:p w14:paraId="00C3CB23" w14:textId="77777777" w:rsidR="00E5462B" w:rsidRPr="00FC620F" w:rsidRDefault="00E5462B" w:rsidP="00E5462B">
      <w:pPr>
        <w:pStyle w:val="sche3"/>
        <w:rPr>
          <w:sz w:val="22"/>
          <w:szCs w:val="22"/>
          <w:lang w:val="it-IT"/>
        </w:rPr>
      </w:pPr>
    </w:p>
    <w:p w14:paraId="7254B9BB" w14:textId="77777777" w:rsidR="00E5462B" w:rsidRPr="00FC620F" w:rsidRDefault="00E5462B" w:rsidP="00E5462B">
      <w:pPr>
        <w:pStyle w:val="sche3"/>
        <w:spacing w:line="360" w:lineRule="auto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Il sottoscritto  ………………………………….……………………………</w:t>
      </w:r>
      <w:r w:rsidR="00215A46" w:rsidRPr="00FC620F">
        <w:rPr>
          <w:sz w:val="22"/>
          <w:szCs w:val="22"/>
          <w:lang w:val="it-IT"/>
        </w:rPr>
        <w:t>……………………………………………….</w:t>
      </w:r>
    </w:p>
    <w:p w14:paraId="376627BB" w14:textId="77777777" w:rsidR="0086400C" w:rsidRPr="00FC620F" w:rsidRDefault="00E5462B" w:rsidP="00E5462B">
      <w:pPr>
        <w:pStyle w:val="sche3"/>
        <w:spacing w:line="360" w:lineRule="auto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nato il……………………</w:t>
      </w:r>
      <w:r w:rsidR="007A1371" w:rsidRPr="00FC620F">
        <w:rPr>
          <w:sz w:val="22"/>
          <w:szCs w:val="22"/>
          <w:lang w:val="it-IT"/>
        </w:rPr>
        <w:t>…</w:t>
      </w:r>
      <w:r w:rsidR="002D2D8F" w:rsidRPr="00FC620F">
        <w:rPr>
          <w:sz w:val="22"/>
          <w:szCs w:val="22"/>
          <w:lang w:val="it-IT"/>
        </w:rPr>
        <w:t>………………</w:t>
      </w:r>
      <w:r w:rsidR="00215A46" w:rsidRPr="00FC620F">
        <w:rPr>
          <w:sz w:val="22"/>
          <w:szCs w:val="22"/>
          <w:lang w:val="it-IT"/>
        </w:rPr>
        <w:t>…….… a ………</w:t>
      </w:r>
      <w:r w:rsidRPr="00FC620F">
        <w:rPr>
          <w:sz w:val="22"/>
          <w:szCs w:val="22"/>
          <w:lang w:val="it-IT"/>
        </w:rPr>
        <w:t>…………</w:t>
      </w:r>
      <w:r w:rsidR="007A1371" w:rsidRPr="00FC620F">
        <w:rPr>
          <w:sz w:val="22"/>
          <w:szCs w:val="22"/>
          <w:lang w:val="it-IT"/>
        </w:rPr>
        <w:t>…….</w:t>
      </w:r>
      <w:r w:rsidRPr="00FC620F">
        <w:rPr>
          <w:sz w:val="22"/>
          <w:szCs w:val="22"/>
          <w:lang w:val="it-IT"/>
        </w:rPr>
        <w:t>…………….…………………</w:t>
      </w:r>
      <w:r w:rsidR="002D2D8F" w:rsidRPr="00FC620F">
        <w:rPr>
          <w:sz w:val="22"/>
          <w:szCs w:val="22"/>
          <w:lang w:val="it-IT"/>
        </w:rPr>
        <w:t xml:space="preserve"> (Pr……..) </w:t>
      </w:r>
      <w:r w:rsidR="0086400C" w:rsidRPr="00FC620F">
        <w:rPr>
          <w:sz w:val="22"/>
          <w:szCs w:val="22"/>
          <w:lang w:val="it-IT"/>
        </w:rPr>
        <w:t>CF: ………………………</w:t>
      </w:r>
      <w:r w:rsidR="007A1371" w:rsidRPr="00FC620F">
        <w:rPr>
          <w:sz w:val="22"/>
          <w:szCs w:val="22"/>
          <w:lang w:val="it-IT"/>
        </w:rPr>
        <w:t>…..</w:t>
      </w:r>
      <w:r w:rsidR="0086400C" w:rsidRPr="00FC620F">
        <w:rPr>
          <w:sz w:val="22"/>
          <w:szCs w:val="22"/>
          <w:lang w:val="it-IT"/>
        </w:rPr>
        <w:t>………..</w:t>
      </w:r>
      <w:r w:rsidR="002D2D8F" w:rsidRPr="00FC620F">
        <w:rPr>
          <w:sz w:val="22"/>
          <w:szCs w:val="22"/>
          <w:lang w:val="it-IT"/>
        </w:rPr>
        <w:t xml:space="preserve"> </w:t>
      </w:r>
      <w:r w:rsidR="0086400C" w:rsidRPr="00FC620F">
        <w:rPr>
          <w:sz w:val="22"/>
          <w:szCs w:val="22"/>
          <w:lang w:val="it-IT"/>
        </w:rPr>
        <w:t>residente a ………………………</w:t>
      </w:r>
      <w:r w:rsidR="007A1371" w:rsidRPr="00FC620F">
        <w:rPr>
          <w:sz w:val="22"/>
          <w:szCs w:val="22"/>
          <w:lang w:val="it-IT"/>
        </w:rPr>
        <w:t>………………….</w:t>
      </w:r>
      <w:r w:rsidR="0086400C" w:rsidRPr="00FC620F">
        <w:rPr>
          <w:sz w:val="22"/>
          <w:szCs w:val="22"/>
          <w:lang w:val="it-IT"/>
        </w:rPr>
        <w:t>……………</w:t>
      </w:r>
      <w:r w:rsidR="00215A46" w:rsidRPr="00FC620F">
        <w:rPr>
          <w:sz w:val="22"/>
          <w:szCs w:val="22"/>
          <w:lang w:val="it-IT"/>
        </w:rPr>
        <w:t xml:space="preserve">… </w:t>
      </w:r>
      <w:r w:rsidR="00BC53D4" w:rsidRPr="00FC620F">
        <w:rPr>
          <w:sz w:val="22"/>
          <w:szCs w:val="22"/>
          <w:lang w:val="it-IT"/>
        </w:rPr>
        <w:t>(P</w:t>
      </w:r>
      <w:r w:rsidR="002D2D8F" w:rsidRPr="00FC620F">
        <w:rPr>
          <w:sz w:val="22"/>
          <w:szCs w:val="22"/>
          <w:lang w:val="it-IT"/>
        </w:rPr>
        <w:t>r…</w:t>
      </w:r>
      <w:r w:rsidR="00BC53D4" w:rsidRPr="00FC620F">
        <w:rPr>
          <w:sz w:val="22"/>
          <w:szCs w:val="22"/>
          <w:lang w:val="it-IT"/>
        </w:rPr>
        <w:t>…</w:t>
      </w:r>
      <w:r w:rsidR="002D2D8F" w:rsidRPr="00FC620F">
        <w:rPr>
          <w:sz w:val="22"/>
          <w:szCs w:val="22"/>
          <w:lang w:val="it-IT"/>
        </w:rPr>
        <w:t xml:space="preserve">.) </w:t>
      </w:r>
      <w:r w:rsidR="0086400C" w:rsidRPr="00FC620F">
        <w:rPr>
          <w:sz w:val="22"/>
          <w:szCs w:val="22"/>
          <w:lang w:val="it-IT"/>
        </w:rPr>
        <w:t>in via</w:t>
      </w:r>
      <w:r w:rsidR="00BC53D4" w:rsidRPr="00FC620F">
        <w:rPr>
          <w:sz w:val="22"/>
          <w:szCs w:val="22"/>
          <w:lang w:val="it-IT"/>
        </w:rPr>
        <w:t xml:space="preserve"> </w:t>
      </w:r>
      <w:r w:rsidR="0086400C" w:rsidRPr="00FC620F">
        <w:rPr>
          <w:sz w:val="22"/>
          <w:szCs w:val="22"/>
          <w:lang w:val="it-IT"/>
        </w:rPr>
        <w:t>………………</w:t>
      </w:r>
      <w:r w:rsidR="007A1371" w:rsidRPr="00FC620F">
        <w:rPr>
          <w:sz w:val="22"/>
          <w:szCs w:val="22"/>
          <w:lang w:val="it-IT"/>
        </w:rPr>
        <w:t>……………………….</w:t>
      </w:r>
      <w:r w:rsidR="0086400C" w:rsidRPr="00FC620F">
        <w:rPr>
          <w:sz w:val="22"/>
          <w:szCs w:val="22"/>
          <w:lang w:val="it-IT"/>
        </w:rPr>
        <w:t>…………………</w:t>
      </w:r>
      <w:r w:rsidR="002D2D8F" w:rsidRPr="00FC620F">
        <w:rPr>
          <w:sz w:val="22"/>
          <w:szCs w:val="22"/>
          <w:lang w:val="it-IT"/>
        </w:rPr>
        <w:t>……..n. …………</w:t>
      </w:r>
    </w:p>
    <w:p w14:paraId="650F0C6B" w14:textId="77777777" w:rsidR="00E5462B" w:rsidRPr="00FC620F" w:rsidRDefault="00215A46" w:rsidP="00E5462B">
      <w:pPr>
        <w:pStyle w:val="sche3"/>
        <w:spacing w:line="360" w:lineRule="auto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in qualità di</w:t>
      </w:r>
      <w:r w:rsidR="00E5462B" w:rsidRPr="00FC620F">
        <w:rPr>
          <w:sz w:val="22"/>
          <w:szCs w:val="22"/>
          <w:lang w:val="it-IT"/>
        </w:rPr>
        <w:t>.……………………………………………………</w:t>
      </w:r>
      <w:r w:rsidR="007A1371" w:rsidRPr="00FC620F">
        <w:rPr>
          <w:sz w:val="22"/>
          <w:szCs w:val="22"/>
          <w:lang w:val="it-IT"/>
        </w:rPr>
        <w:t>……………………………………………………..</w:t>
      </w:r>
      <w:r w:rsidRPr="00FC620F">
        <w:rPr>
          <w:sz w:val="22"/>
          <w:szCs w:val="22"/>
          <w:lang w:val="it-IT"/>
        </w:rPr>
        <w:t>……...</w:t>
      </w:r>
    </w:p>
    <w:p w14:paraId="0D5C5CC3" w14:textId="77777777" w:rsidR="00E5462B" w:rsidRPr="00FC620F" w:rsidRDefault="00E5462B" w:rsidP="00E5462B">
      <w:pPr>
        <w:pStyle w:val="sche3"/>
        <w:spacing w:line="360" w:lineRule="auto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dell</w:t>
      </w:r>
      <w:r w:rsidR="00B33017">
        <w:rPr>
          <w:sz w:val="22"/>
          <w:szCs w:val="22"/>
          <w:lang w:val="it-IT"/>
        </w:rPr>
        <w:t>’</w:t>
      </w:r>
      <w:r w:rsidRPr="00FC620F">
        <w:rPr>
          <w:sz w:val="22"/>
          <w:szCs w:val="22"/>
          <w:lang w:val="it-IT"/>
        </w:rPr>
        <w:t>impresa…………………………………</w:t>
      </w:r>
      <w:r w:rsidR="007A1371" w:rsidRPr="00FC620F">
        <w:rPr>
          <w:sz w:val="22"/>
          <w:szCs w:val="22"/>
          <w:lang w:val="it-IT"/>
        </w:rPr>
        <w:t>…………………………………………………….</w:t>
      </w:r>
      <w:r w:rsidR="00215A46" w:rsidRPr="00FC620F">
        <w:rPr>
          <w:sz w:val="22"/>
          <w:szCs w:val="22"/>
          <w:lang w:val="it-IT"/>
        </w:rPr>
        <w:t>.………………………….</w:t>
      </w:r>
    </w:p>
    <w:p w14:paraId="2B5F49EE" w14:textId="77777777" w:rsidR="00E5462B" w:rsidRPr="00FC620F" w:rsidRDefault="00E5462B" w:rsidP="00E5462B">
      <w:pPr>
        <w:pStyle w:val="sche3"/>
        <w:spacing w:line="360" w:lineRule="auto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con sede in……………………</w:t>
      </w:r>
      <w:r w:rsidR="007A1371" w:rsidRPr="00FC620F">
        <w:rPr>
          <w:sz w:val="22"/>
          <w:szCs w:val="22"/>
          <w:lang w:val="it-IT"/>
        </w:rPr>
        <w:t>……………….</w:t>
      </w:r>
      <w:r w:rsidRPr="00FC620F">
        <w:rPr>
          <w:sz w:val="22"/>
          <w:szCs w:val="22"/>
          <w:lang w:val="it-IT"/>
        </w:rPr>
        <w:t>……………….……………</w:t>
      </w:r>
      <w:r w:rsidR="00BC53D4" w:rsidRPr="00FC620F">
        <w:rPr>
          <w:sz w:val="22"/>
          <w:szCs w:val="22"/>
          <w:lang w:val="it-IT"/>
        </w:rPr>
        <w:t>.. (Pr…...) Cap</w:t>
      </w:r>
      <w:r w:rsidR="00215A46" w:rsidRPr="00FC620F">
        <w:rPr>
          <w:sz w:val="22"/>
          <w:szCs w:val="22"/>
          <w:lang w:val="it-IT"/>
        </w:rPr>
        <w:t xml:space="preserve">…….……. </w:t>
      </w:r>
      <w:r w:rsidR="00BC53D4" w:rsidRPr="00FC620F">
        <w:rPr>
          <w:sz w:val="22"/>
          <w:szCs w:val="22"/>
          <w:lang w:val="it-IT"/>
        </w:rPr>
        <w:t>in via</w:t>
      </w:r>
      <w:r w:rsidRPr="00FC620F">
        <w:rPr>
          <w:sz w:val="22"/>
          <w:szCs w:val="22"/>
          <w:lang w:val="it-IT"/>
        </w:rPr>
        <w:t>……</w:t>
      </w:r>
      <w:r w:rsidR="007A1371" w:rsidRPr="00FC620F">
        <w:rPr>
          <w:sz w:val="22"/>
          <w:szCs w:val="22"/>
          <w:lang w:val="it-IT"/>
        </w:rPr>
        <w:t>………………………………..</w:t>
      </w:r>
      <w:r w:rsidRPr="00FC620F">
        <w:rPr>
          <w:sz w:val="22"/>
          <w:szCs w:val="22"/>
          <w:lang w:val="it-IT"/>
        </w:rPr>
        <w:t>………………</w:t>
      </w:r>
      <w:r w:rsidR="00BC53D4" w:rsidRPr="00FC620F">
        <w:rPr>
          <w:sz w:val="22"/>
          <w:szCs w:val="22"/>
          <w:lang w:val="it-IT"/>
        </w:rPr>
        <w:t>n. ..…</w:t>
      </w:r>
      <w:r w:rsidRPr="00FC620F">
        <w:rPr>
          <w:sz w:val="22"/>
          <w:szCs w:val="22"/>
          <w:lang w:val="it-IT"/>
        </w:rPr>
        <w:t>….</w:t>
      </w:r>
      <w:r w:rsidR="00BC53D4" w:rsidRPr="00FC620F">
        <w:rPr>
          <w:sz w:val="22"/>
          <w:szCs w:val="22"/>
          <w:lang w:val="it-IT"/>
        </w:rPr>
        <w:t>.</w:t>
      </w:r>
    </w:p>
    <w:p w14:paraId="01A405EF" w14:textId="77777777" w:rsidR="00E5462B" w:rsidRDefault="00E5462B" w:rsidP="00E5462B">
      <w:pPr>
        <w:pStyle w:val="sche3"/>
        <w:jc w:val="center"/>
        <w:rPr>
          <w:sz w:val="22"/>
          <w:szCs w:val="22"/>
          <w:lang w:val="it-IT"/>
        </w:rPr>
      </w:pPr>
    </w:p>
    <w:p w14:paraId="0C844678" w14:textId="77777777" w:rsidR="000554AB" w:rsidRPr="000554AB" w:rsidRDefault="000554AB" w:rsidP="00E5462B">
      <w:pPr>
        <w:pStyle w:val="sche3"/>
        <w:jc w:val="center"/>
        <w:rPr>
          <w:b/>
          <w:bCs/>
          <w:sz w:val="22"/>
          <w:szCs w:val="22"/>
          <w:u w:val="single"/>
          <w:lang w:val="it-IT"/>
        </w:rPr>
      </w:pPr>
      <w:r w:rsidRPr="000554AB">
        <w:rPr>
          <w:b/>
          <w:bCs/>
          <w:sz w:val="22"/>
          <w:szCs w:val="22"/>
          <w:u w:val="single"/>
          <w:lang w:val="it-IT"/>
        </w:rPr>
        <w:t>Visto l</w:t>
      </w:r>
      <w:r w:rsidR="00B33017">
        <w:rPr>
          <w:b/>
          <w:bCs/>
          <w:sz w:val="22"/>
          <w:szCs w:val="22"/>
          <w:u w:val="single"/>
          <w:lang w:val="it-IT"/>
        </w:rPr>
        <w:t>’</w:t>
      </w:r>
      <w:r w:rsidRPr="000554AB">
        <w:rPr>
          <w:b/>
          <w:bCs/>
          <w:sz w:val="22"/>
          <w:szCs w:val="22"/>
          <w:u w:val="single"/>
          <w:lang w:val="it-IT"/>
        </w:rPr>
        <w:t>Avviso pubblico attinente l</w:t>
      </w:r>
      <w:r w:rsidR="00B33017">
        <w:rPr>
          <w:b/>
          <w:bCs/>
          <w:sz w:val="22"/>
          <w:szCs w:val="22"/>
          <w:u w:val="single"/>
          <w:lang w:val="it-IT"/>
        </w:rPr>
        <w:t>’</w:t>
      </w:r>
      <w:r w:rsidRPr="000554AB">
        <w:rPr>
          <w:b/>
          <w:bCs/>
          <w:sz w:val="22"/>
          <w:szCs w:val="22"/>
          <w:u w:val="single"/>
          <w:lang w:val="it-IT"/>
        </w:rPr>
        <w:t>Indagine di mercato in oggetto</w:t>
      </w:r>
    </w:p>
    <w:p w14:paraId="49901640" w14:textId="77777777" w:rsidR="000554AB" w:rsidRPr="00FC620F" w:rsidRDefault="000554AB" w:rsidP="00E5462B">
      <w:pPr>
        <w:pStyle w:val="sche3"/>
        <w:jc w:val="center"/>
        <w:rPr>
          <w:sz w:val="22"/>
          <w:szCs w:val="22"/>
          <w:lang w:val="it-IT"/>
        </w:rPr>
      </w:pPr>
    </w:p>
    <w:p w14:paraId="37B2847B" w14:textId="77777777" w:rsidR="0016498D" w:rsidRDefault="0016498D" w:rsidP="00CF565F">
      <w:pPr>
        <w:widowControl w:val="0"/>
        <w:suppressAutoHyphens/>
        <w:overflowPunct w:val="0"/>
        <w:autoSpaceDE w:val="0"/>
        <w:jc w:val="center"/>
        <w:textAlignment w:val="baseline"/>
        <w:rPr>
          <w:rFonts w:eastAsia="Arial"/>
          <w:b/>
          <w:sz w:val="22"/>
          <w:szCs w:val="22"/>
          <w:lang w:eastAsia="ar-SA"/>
        </w:rPr>
      </w:pPr>
    </w:p>
    <w:p w14:paraId="56914224" w14:textId="77777777" w:rsidR="00CF565F" w:rsidRPr="00FC620F" w:rsidRDefault="000364E5" w:rsidP="00CF565F">
      <w:pPr>
        <w:widowControl w:val="0"/>
        <w:suppressAutoHyphens/>
        <w:overflowPunct w:val="0"/>
        <w:autoSpaceDE w:val="0"/>
        <w:jc w:val="center"/>
        <w:textAlignment w:val="baseline"/>
        <w:rPr>
          <w:rFonts w:eastAsia="Arial"/>
          <w:b/>
          <w:sz w:val="22"/>
          <w:szCs w:val="22"/>
          <w:lang w:eastAsia="ar-SA"/>
        </w:rPr>
      </w:pPr>
      <w:r w:rsidRPr="00FC620F">
        <w:rPr>
          <w:rFonts w:eastAsia="Arial"/>
          <w:b/>
          <w:sz w:val="22"/>
          <w:szCs w:val="22"/>
          <w:lang w:eastAsia="ar-SA"/>
        </w:rPr>
        <w:t>MANIFESTA</w:t>
      </w:r>
    </w:p>
    <w:p w14:paraId="1DA348A8" w14:textId="77777777" w:rsidR="00CF565F" w:rsidRPr="00FC620F" w:rsidRDefault="00CF565F" w:rsidP="00CF565F">
      <w:pPr>
        <w:widowControl w:val="0"/>
        <w:suppressAutoHyphens/>
        <w:overflowPunct w:val="0"/>
        <w:autoSpaceDE w:val="0"/>
        <w:jc w:val="both"/>
        <w:textAlignment w:val="baseline"/>
        <w:rPr>
          <w:rFonts w:eastAsia="Arial"/>
          <w:sz w:val="22"/>
          <w:szCs w:val="22"/>
          <w:lang w:eastAsia="ar-SA"/>
        </w:rPr>
      </w:pPr>
    </w:p>
    <w:p w14:paraId="1C2705E3" w14:textId="77777777" w:rsidR="00C06107" w:rsidRDefault="000554AB" w:rsidP="00CF565F">
      <w:pPr>
        <w:widowControl w:val="0"/>
        <w:suppressAutoHyphens/>
        <w:overflowPunct w:val="0"/>
        <w:autoSpaceDE w:val="0"/>
        <w:jc w:val="both"/>
        <w:textAlignment w:val="baseline"/>
        <w:rPr>
          <w:rFonts w:eastAsia="Arial"/>
          <w:sz w:val="22"/>
          <w:szCs w:val="22"/>
          <w:lang w:eastAsia="ar-SA"/>
        </w:rPr>
      </w:pPr>
      <w:r w:rsidRPr="000554AB">
        <w:rPr>
          <w:rFonts w:eastAsia="Arial"/>
          <w:sz w:val="22"/>
          <w:szCs w:val="22"/>
          <w:lang w:eastAsia="ar-SA"/>
        </w:rPr>
        <w:t>l</w:t>
      </w:r>
      <w:r w:rsidR="00B33017">
        <w:rPr>
          <w:rFonts w:eastAsia="Arial"/>
          <w:sz w:val="22"/>
          <w:szCs w:val="22"/>
          <w:lang w:eastAsia="ar-SA"/>
        </w:rPr>
        <w:t>’</w:t>
      </w:r>
      <w:r w:rsidRPr="000554AB">
        <w:rPr>
          <w:rFonts w:eastAsia="Arial"/>
          <w:sz w:val="22"/>
          <w:szCs w:val="22"/>
          <w:lang w:eastAsia="ar-SA"/>
        </w:rPr>
        <w:t>interesse a partecipare alla procedura di cui in oggetto espletata da questa stazione appaltante e al contempo</w:t>
      </w:r>
    </w:p>
    <w:p w14:paraId="2019996D" w14:textId="77777777" w:rsidR="000554AB" w:rsidRDefault="000554AB" w:rsidP="00CF565F">
      <w:pPr>
        <w:widowControl w:val="0"/>
        <w:suppressAutoHyphens/>
        <w:overflowPunct w:val="0"/>
        <w:autoSpaceDE w:val="0"/>
        <w:jc w:val="both"/>
        <w:textAlignment w:val="baseline"/>
        <w:rPr>
          <w:rFonts w:eastAsia="Arial"/>
          <w:sz w:val="22"/>
          <w:szCs w:val="22"/>
          <w:lang w:eastAsia="ar-SA"/>
        </w:rPr>
      </w:pPr>
    </w:p>
    <w:p w14:paraId="111FBAC6" w14:textId="77777777" w:rsidR="000554AB" w:rsidRDefault="000554AB" w:rsidP="000554AB">
      <w:pPr>
        <w:widowControl w:val="0"/>
        <w:suppressAutoHyphens/>
        <w:overflowPunct w:val="0"/>
        <w:autoSpaceDE w:val="0"/>
        <w:jc w:val="center"/>
        <w:textAlignment w:val="baseline"/>
        <w:rPr>
          <w:rFonts w:eastAsia="Arial"/>
          <w:b/>
          <w:sz w:val="22"/>
          <w:szCs w:val="22"/>
          <w:lang w:eastAsia="ar-SA"/>
        </w:rPr>
      </w:pPr>
      <w:r w:rsidRPr="000554AB">
        <w:rPr>
          <w:rFonts w:eastAsia="Arial"/>
          <w:b/>
          <w:sz w:val="22"/>
          <w:szCs w:val="22"/>
          <w:lang w:eastAsia="ar-SA"/>
        </w:rPr>
        <w:t>DICHIARA</w:t>
      </w:r>
    </w:p>
    <w:p w14:paraId="094CFF0C" w14:textId="77777777" w:rsidR="0016498D" w:rsidRPr="000554AB" w:rsidRDefault="0016498D" w:rsidP="000554AB">
      <w:pPr>
        <w:widowControl w:val="0"/>
        <w:suppressAutoHyphens/>
        <w:overflowPunct w:val="0"/>
        <w:autoSpaceDE w:val="0"/>
        <w:jc w:val="center"/>
        <w:textAlignment w:val="baseline"/>
        <w:rPr>
          <w:rFonts w:eastAsia="Arial"/>
          <w:b/>
          <w:sz w:val="22"/>
          <w:szCs w:val="22"/>
          <w:lang w:eastAsia="ar-SA"/>
        </w:rPr>
      </w:pPr>
    </w:p>
    <w:p w14:paraId="69E11CEA" w14:textId="77777777" w:rsidR="00E5462B" w:rsidRPr="00FC620F" w:rsidRDefault="000554AB" w:rsidP="000554AB">
      <w:pPr>
        <w:pStyle w:val="sche3"/>
        <w:rPr>
          <w:sz w:val="22"/>
          <w:szCs w:val="22"/>
          <w:lang w:val="it-IT"/>
        </w:rPr>
      </w:pPr>
      <w:r w:rsidRPr="000554AB">
        <w:rPr>
          <w:rFonts w:eastAsia="Arial"/>
          <w:sz w:val="22"/>
          <w:szCs w:val="22"/>
          <w:lang w:val="it-IT" w:eastAsia="ar-SA"/>
        </w:rPr>
        <w:t>ai sensi degli articoli 46 e 47 del D.P.R. 28 dicembre 2000, n. 445 consapevole delle sanzioni penali previste dall</w:t>
      </w:r>
      <w:r w:rsidR="00B33017">
        <w:rPr>
          <w:rFonts w:eastAsia="Arial"/>
          <w:sz w:val="22"/>
          <w:szCs w:val="22"/>
          <w:lang w:val="it-IT" w:eastAsia="ar-SA"/>
        </w:rPr>
        <w:t>’</w:t>
      </w:r>
      <w:r w:rsidRPr="000554AB">
        <w:rPr>
          <w:rFonts w:eastAsia="Arial"/>
          <w:sz w:val="22"/>
          <w:szCs w:val="22"/>
          <w:lang w:val="it-IT" w:eastAsia="ar-SA"/>
        </w:rPr>
        <w:t>articolo 76 del medesimo D.P.R. 445/2000 per le ipotesi di falsità in atti e dichiarazioni mendaci ivi indicate:</w:t>
      </w:r>
    </w:p>
    <w:p w14:paraId="7C1F27A1" w14:textId="77777777" w:rsidR="00E5462B" w:rsidRPr="00FC620F" w:rsidRDefault="00E5462B" w:rsidP="00FC620F">
      <w:pPr>
        <w:pStyle w:val="sche3"/>
        <w:numPr>
          <w:ilvl w:val="0"/>
          <w:numId w:val="17"/>
        </w:numPr>
        <w:spacing w:after="120"/>
        <w:ind w:left="454" w:hanging="454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che i dati relativi all</w:t>
      </w:r>
      <w:r w:rsidR="00B33017">
        <w:rPr>
          <w:sz w:val="22"/>
          <w:szCs w:val="22"/>
          <w:lang w:val="it-IT"/>
        </w:rPr>
        <w:t>’</w:t>
      </w:r>
      <w:r w:rsidRPr="00FC620F">
        <w:rPr>
          <w:sz w:val="22"/>
          <w:szCs w:val="22"/>
          <w:lang w:val="it-IT"/>
        </w:rPr>
        <w:t>Impresa sono i seguenti: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95"/>
        <w:gridCol w:w="2597"/>
        <w:gridCol w:w="2621"/>
      </w:tblGrid>
      <w:tr w:rsidR="00E5462B" w:rsidRPr="00FC620F" w14:paraId="704922FF" w14:textId="77777777" w:rsidTr="007A13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52403789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7513" w:type="dxa"/>
            <w:gridSpan w:val="3"/>
          </w:tcPr>
          <w:p w14:paraId="049F59EA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179644A6" w14:textId="77777777" w:rsidTr="007A13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0D08B4B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lastRenderedPageBreak/>
              <w:t>Forma giuridica</w:t>
            </w:r>
          </w:p>
        </w:tc>
        <w:tc>
          <w:tcPr>
            <w:tcW w:w="7513" w:type="dxa"/>
            <w:gridSpan w:val="3"/>
          </w:tcPr>
          <w:p w14:paraId="1B7CA36D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2B03707E" w14:textId="77777777" w:rsidTr="007A1371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552" w:type="dxa"/>
          </w:tcPr>
          <w:p w14:paraId="7AD442AF" w14:textId="77777777" w:rsidR="00E5462B" w:rsidRPr="00FC620F" w:rsidRDefault="00E5462B" w:rsidP="002B56DB">
            <w:pPr>
              <w:pStyle w:val="sche3"/>
              <w:spacing w:before="60" w:after="60"/>
              <w:jc w:val="left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Sede (legale, amministrativa e domicilio eletto)</w:t>
            </w:r>
          </w:p>
        </w:tc>
        <w:tc>
          <w:tcPr>
            <w:tcW w:w="7513" w:type="dxa"/>
            <w:gridSpan w:val="3"/>
          </w:tcPr>
          <w:p w14:paraId="3C0F1E1F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10007A" w:rsidRPr="00FC620F" w14:paraId="55F823ED" w14:textId="77777777" w:rsidTr="007A13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3DFF5476" w14:textId="77777777" w:rsidR="0010007A" w:rsidRPr="00FC620F" w:rsidRDefault="0010007A" w:rsidP="002B56DB">
            <w:pPr>
              <w:pStyle w:val="sche3"/>
              <w:spacing w:before="60" w:after="60"/>
              <w:jc w:val="left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C.F.</w:t>
            </w:r>
          </w:p>
        </w:tc>
        <w:tc>
          <w:tcPr>
            <w:tcW w:w="7513" w:type="dxa"/>
            <w:gridSpan w:val="3"/>
          </w:tcPr>
          <w:p w14:paraId="0757FFAC" w14:textId="77777777" w:rsidR="0010007A" w:rsidRPr="00FC620F" w:rsidRDefault="0010007A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74211F42" w14:textId="77777777" w:rsidTr="007A13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2B872F03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Partita I.V.A.</w:t>
            </w:r>
          </w:p>
        </w:tc>
        <w:tc>
          <w:tcPr>
            <w:tcW w:w="7513" w:type="dxa"/>
            <w:gridSpan w:val="3"/>
          </w:tcPr>
          <w:p w14:paraId="7C235FDA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16B72DE8" w14:textId="77777777" w:rsidTr="007A13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35B92AED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C.C.I.A.A. sede di</w:t>
            </w:r>
          </w:p>
        </w:tc>
        <w:tc>
          <w:tcPr>
            <w:tcW w:w="2295" w:type="dxa"/>
          </w:tcPr>
          <w:p w14:paraId="1BB09AFE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  <w:tc>
          <w:tcPr>
            <w:tcW w:w="2597" w:type="dxa"/>
          </w:tcPr>
          <w:p w14:paraId="6136D465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</w:rPr>
            </w:pPr>
            <w:r w:rsidRPr="00FC620F">
              <w:rPr>
                <w:sz w:val="22"/>
                <w:szCs w:val="22"/>
              </w:rPr>
              <w:t>Numero di iscrizione</w:t>
            </w:r>
          </w:p>
        </w:tc>
        <w:tc>
          <w:tcPr>
            <w:tcW w:w="2621" w:type="dxa"/>
          </w:tcPr>
          <w:p w14:paraId="0F7F0388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</w:rPr>
            </w:pPr>
          </w:p>
        </w:tc>
      </w:tr>
      <w:tr w:rsidR="00E5462B" w:rsidRPr="00FC620F" w14:paraId="7E5C1C7C" w14:textId="77777777" w:rsidTr="002B56DB">
        <w:tblPrEx>
          <w:tblCellMar>
            <w:top w:w="0" w:type="dxa"/>
            <w:bottom w:w="0" w:type="dxa"/>
          </w:tblCellMar>
        </w:tblPrEx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B49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Codice attività (prevalente)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65E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16FDF53B" w14:textId="77777777" w:rsidTr="002B56DB">
        <w:tblPrEx>
          <w:tblCellMar>
            <w:top w:w="0" w:type="dxa"/>
            <w:bottom w:w="0" w:type="dxa"/>
          </w:tblCellMar>
        </w:tblPrEx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72B" w14:textId="77777777" w:rsidR="00E5462B" w:rsidRPr="00FC620F" w:rsidRDefault="00E5462B" w:rsidP="008345D5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Ufficio dell</w:t>
            </w:r>
            <w:r w:rsidR="00B33017">
              <w:rPr>
                <w:sz w:val="22"/>
                <w:szCs w:val="22"/>
                <w:lang w:val="it-IT"/>
              </w:rPr>
              <w:t>’</w:t>
            </w:r>
            <w:r w:rsidRPr="00FC620F">
              <w:rPr>
                <w:sz w:val="22"/>
                <w:szCs w:val="22"/>
                <w:lang w:val="it-IT"/>
              </w:rPr>
              <w:t>Agenzia delle Entrate di iscrizione - sede di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9BDB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7B433199" w14:textId="77777777" w:rsidTr="002B56DB">
        <w:tblPrEx>
          <w:tblCellMar>
            <w:top w:w="0" w:type="dxa"/>
            <w:bottom w:w="0" w:type="dxa"/>
          </w:tblCellMar>
        </w:tblPrEx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5A7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Direzione Provinciale del Lavoro - sede competente: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A80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66C2DB4F" w14:textId="77777777" w:rsidTr="002B56DB">
        <w:tblPrEx>
          <w:tblCellMar>
            <w:top w:w="0" w:type="dxa"/>
            <w:bottom w:w="0" w:type="dxa"/>
          </w:tblCellMar>
        </w:tblPrEx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996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INPS matricola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4D6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1E7925F4" w14:textId="77777777" w:rsidTr="002B56DB">
        <w:tblPrEx>
          <w:tblCellMar>
            <w:top w:w="0" w:type="dxa"/>
            <w:bottom w:w="0" w:type="dxa"/>
          </w:tblCellMar>
        </w:tblPrEx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02C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INPS sede competente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619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074E24FF" w14:textId="77777777" w:rsidTr="002B56DB">
        <w:tblPrEx>
          <w:tblCellMar>
            <w:top w:w="0" w:type="dxa"/>
            <w:bottom w:w="0" w:type="dxa"/>
          </w:tblCellMar>
        </w:tblPrEx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650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INAIL codice azienda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7847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E5462B" w:rsidRPr="00FC620F" w14:paraId="0C3C7156" w14:textId="77777777" w:rsidTr="002B56DB">
        <w:tblPrEx>
          <w:tblCellMar>
            <w:top w:w="0" w:type="dxa"/>
            <w:bottom w:w="0" w:type="dxa"/>
          </w:tblCellMar>
        </w:tblPrEx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F03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PAT INAIL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EEA7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</w:tbl>
    <w:p w14:paraId="05D49C9B" w14:textId="77777777" w:rsidR="0016498D" w:rsidRDefault="0016498D" w:rsidP="0010007A">
      <w:pPr>
        <w:pStyle w:val="sche3"/>
        <w:spacing w:before="120"/>
        <w:jc w:val="center"/>
        <w:rPr>
          <w:b/>
          <w:sz w:val="22"/>
          <w:szCs w:val="22"/>
          <w:lang w:val="it-IT"/>
        </w:rPr>
      </w:pPr>
    </w:p>
    <w:p w14:paraId="488887CD" w14:textId="77777777" w:rsidR="00E5462B" w:rsidRDefault="00E5462B" w:rsidP="0010007A">
      <w:pPr>
        <w:pStyle w:val="sche3"/>
        <w:spacing w:before="120"/>
        <w:jc w:val="center"/>
        <w:rPr>
          <w:b/>
          <w:sz w:val="22"/>
          <w:szCs w:val="22"/>
          <w:lang w:val="it-IT"/>
        </w:rPr>
      </w:pPr>
      <w:r w:rsidRPr="00FC620F">
        <w:rPr>
          <w:b/>
          <w:sz w:val="22"/>
          <w:szCs w:val="22"/>
          <w:lang w:val="it-IT"/>
        </w:rPr>
        <w:t>DICHIARA</w:t>
      </w:r>
    </w:p>
    <w:p w14:paraId="38CEA4BB" w14:textId="77777777" w:rsidR="00FC620F" w:rsidRPr="00FC620F" w:rsidRDefault="00FC620F" w:rsidP="0010007A">
      <w:pPr>
        <w:pStyle w:val="sche3"/>
        <w:spacing w:before="120"/>
        <w:jc w:val="center"/>
        <w:rPr>
          <w:b/>
          <w:sz w:val="22"/>
          <w:szCs w:val="22"/>
          <w:lang w:val="it-IT"/>
        </w:rPr>
      </w:pPr>
    </w:p>
    <w:p w14:paraId="6A926AEE" w14:textId="77777777" w:rsidR="00E5462B" w:rsidRPr="00FC620F" w:rsidRDefault="00E5462B" w:rsidP="00FC620F">
      <w:pPr>
        <w:pStyle w:val="sche3"/>
        <w:numPr>
          <w:ilvl w:val="0"/>
          <w:numId w:val="17"/>
        </w:numPr>
        <w:spacing w:after="120"/>
        <w:ind w:left="454" w:hanging="454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che ai sensi dell</w:t>
      </w:r>
      <w:r w:rsidR="00B33017">
        <w:rPr>
          <w:sz w:val="22"/>
          <w:szCs w:val="22"/>
          <w:lang w:val="it-IT"/>
        </w:rPr>
        <w:t>’</w:t>
      </w:r>
      <w:r w:rsidRPr="00FC620F">
        <w:rPr>
          <w:sz w:val="22"/>
          <w:szCs w:val="22"/>
          <w:lang w:val="it-IT"/>
        </w:rPr>
        <w:t xml:space="preserve">art. </w:t>
      </w:r>
      <w:r w:rsidR="00D8701A">
        <w:rPr>
          <w:sz w:val="22"/>
          <w:szCs w:val="22"/>
          <w:lang w:val="it-IT"/>
        </w:rPr>
        <w:t>90</w:t>
      </w:r>
      <w:r w:rsidRPr="00FC620F">
        <w:rPr>
          <w:sz w:val="22"/>
          <w:szCs w:val="22"/>
          <w:lang w:val="it-IT"/>
        </w:rPr>
        <w:t xml:space="preserve"> del D.Lgs. n.</w:t>
      </w:r>
      <w:r w:rsidR="00D8701A">
        <w:rPr>
          <w:sz w:val="22"/>
          <w:szCs w:val="22"/>
          <w:lang w:val="it-IT"/>
        </w:rPr>
        <w:t>36</w:t>
      </w:r>
      <w:r w:rsidRPr="00FC620F">
        <w:rPr>
          <w:sz w:val="22"/>
          <w:szCs w:val="22"/>
          <w:lang w:val="it-IT"/>
        </w:rPr>
        <w:t>/20</w:t>
      </w:r>
      <w:r w:rsidR="00D8701A">
        <w:rPr>
          <w:sz w:val="22"/>
          <w:szCs w:val="22"/>
          <w:lang w:val="it-IT"/>
        </w:rPr>
        <w:t>23</w:t>
      </w:r>
      <w:r w:rsidRPr="00FC620F">
        <w:rPr>
          <w:sz w:val="22"/>
          <w:szCs w:val="22"/>
          <w:lang w:val="it-IT"/>
        </w:rPr>
        <w:t xml:space="preserve"> si indicano di seguito l</w:t>
      </w:r>
      <w:r w:rsidR="00B33017">
        <w:rPr>
          <w:sz w:val="22"/>
          <w:szCs w:val="22"/>
          <w:lang w:val="it-IT"/>
        </w:rPr>
        <w:t>’</w:t>
      </w:r>
      <w:r w:rsidRPr="00FC620F">
        <w:rPr>
          <w:sz w:val="22"/>
          <w:szCs w:val="22"/>
          <w:lang w:val="it-IT"/>
        </w:rPr>
        <w:t>indirizzo di posta elettronica e/o di telefax, ai fini dell</w:t>
      </w:r>
      <w:r w:rsidR="00B33017">
        <w:rPr>
          <w:sz w:val="22"/>
          <w:szCs w:val="22"/>
          <w:lang w:val="it-IT"/>
        </w:rPr>
        <w:t>’</w:t>
      </w:r>
      <w:r w:rsidRPr="00FC620F">
        <w:rPr>
          <w:sz w:val="22"/>
          <w:szCs w:val="22"/>
          <w:lang w:val="it-IT"/>
        </w:rPr>
        <w:t>invio delle comunicazioni inerente la gara d</w:t>
      </w:r>
      <w:r w:rsidR="00B33017">
        <w:rPr>
          <w:sz w:val="22"/>
          <w:szCs w:val="22"/>
          <w:lang w:val="it-IT"/>
        </w:rPr>
        <w:t>’</w:t>
      </w:r>
      <w:r w:rsidRPr="00FC620F">
        <w:rPr>
          <w:sz w:val="22"/>
          <w:szCs w:val="22"/>
          <w:lang w:val="it-IT"/>
        </w:rPr>
        <w:t>appalto in oggetto: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7203"/>
      </w:tblGrid>
      <w:tr w:rsidR="00215A46" w:rsidRPr="00FC620F" w14:paraId="0481368B" w14:textId="77777777" w:rsidTr="00215A46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14:paraId="0E1D13DE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>Posta elettronica certificata</w:t>
            </w:r>
          </w:p>
        </w:tc>
        <w:tc>
          <w:tcPr>
            <w:tcW w:w="7203" w:type="dxa"/>
          </w:tcPr>
          <w:p w14:paraId="0C8FD23D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215A46" w:rsidRPr="00FC620F" w14:paraId="447EA45B" w14:textId="77777777" w:rsidTr="00215A46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14:paraId="6C1637CD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  <w:lang w:val="it-IT"/>
              </w:rPr>
              <w:t xml:space="preserve">Posta elettronica </w:t>
            </w:r>
          </w:p>
        </w:tc>
        <w:tc>
          <w:tcPr>
            <w:tcW w:w="7203" w:type="dxa"/>
          </w:tcPr>
          <w:p w14:paraId="2B67B45A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</w:p>
        </w:tc>
      </w:tr>
      <w:tr w:rsidR="00215A46" w:rsidRPr="00FC620F" w14:paraId="09102C43" w14:textId="77777777" w:rsidTr="00215A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9" w:type="dxa"/>
          </w:tcPr>
          <w:p w14:paraId="497411B9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  <w:lang w:val="it-IT"/>
              </w:rPr>
            </w:pPr>
            <w:r w:rsidRPr="00FC620F">
              <w:rPr>
                <w:sz w:val="22"/>
                <w:szCs w:val="22"/>
              </w:rPr>
              <w:t>Numero di telefax</w:t>
            </w:r>
          </w:p>
        </w:tc>
        <w:tc>
          <w:tcPr>
            <w:tcW w:w="7203" w:type="dxa"/>
          </w:tcPr>
          <w:p w14:paraId="04D8B7CF" w14:textId="77777777" w:rsidR="00E5462B" w:rsidRPr="00FC620F" w:rsidRDefault="00E5462B" w:rsidP="002B56DB">
            <w:pPr>
              <w:pStyle w:val="sche3"/>
              <w:spacing w:before="60" w:after="60"/>
              <w:rPr>
                <w:sz w:val="22"/>
                <w:szCs w:val="22"/>
              </w:rPr>
            </w:pPr>
          </w:p>
        </w:tc>
      </w:tr>
    </w:tbl>
    <w:p w14:paraId="4C7EB253" w14:textId="77777777" w:rsidR="00E5462B" w:rsidRPr="00FC620F" w:rsidRDefault="00E5462B" w:rsidP="00FC620F">
      <w:pPr>
        <w:pStyle w:val="sche3"/>
        <w:numPr>
          <w:ilvl w:val="0"/>
          <w:numId w:val="17"/>
        </w:numPr>
        <w:spacing w:before="120" w:after="120"/>
        <w:ind w:left="454" w:hanging="454"/>
        <w:rPr>
          <w:sz w:val="22"/>
          <w:szCs w:val="22"/>
          <w:lang w:val="it-IT"/>
        </w:rPr>
      </w:pPr>
      <w:r w:rsidRPr="00FC620F">
        <w:rPr>
          <w:sz w:val="22"/>
          <w:szCs w:val="22"/>
          <w:lang w:val="it-IT"/>
        </w:rPr>
        <w:t>che</w:t>
      </w:r>
      <w:r w:rsidR="00F3448B" w:rsidRPr="00FC620F">
        <w:rPr>
          <w:sz w:val="22"/>
          <w:szCs w:val="22"/>
          <w:lang w:val="it-IT"/>
        </w:rPr>
        <w:t xml:space="preserve"> i soggetti di cui all</w:t>
      </w:r>
      <w:r w:rsidR="00B33017">
        <w:rPr>
          <w:sz w:val="22"/>
          <w:szCs w:val="22"/>
          <w:lang w:val="it-IT"/>
        </w:rPr>
        <w:t>’</w:t>
      </w:r>
      <w:r w:rsidR="00F3448B" w:rsidRPr="00FC620F">
        <w:rPr>
          <w:sz w:val="22"/>
          <w:szCs w:val="22"/>
          <w:lang w:val="it-IT"/>
        </w:rPr>
        <w:t xml:space="preserve">art. </w:t>
      </w:r>
      <w:r w:rsidR="00D8701A">
        <w:rPr>
          <w:sz w:val="22"/>
          <w:szCs w:val="22"/>
          <w:lang w:val="it-IT"/>
        </w:rPr>
        <w:t>94</w:t>
      </w:r>
      <w:r w:rsidR="00F3448B" w:rsidRPr="00FC620F">
        <w:rPr>
          <w:sz w:val="22"/>
          <w:szCs w:val="22"/>
          <w:lang w:val="it-IT"/>
        </w:rPr>
        <w:t>, comma 3, del D.L</w:t>
      </w:r>
      <w:r w:rsidR="00D8701A">
        <w:rPr>
          <w:sz w:val="22"/>
          <w:szCs w:val="22"/>
          <w:lang w:val="it-IT"/>
        </w:rPr>
        <w:t>gs. 36</w:t>
      </w:r>
      <w:r w:rsidR="00F3448B" w:rsidRPr="00FC620F">
        <w:rPr>
          <w:sz w:val="22"/>
          <w:szCs w:val="22"/>
          <w:lang w:val="it-IT"/>
        </w:rPr>
        <w:t>/20</w:t>
      </w:r>
      <w:r w:rsidR="00D8701A">
        <w:rPr>
          <w:sz w:val="22"/>
          <w:szCs w:val="22"/>
          <w:lang w:val="it-IT"/>
        </w:rPr>
        <w:t>23</w:t>
      </w:r>
      <w:r w:rsidR="00F3448B" w:rsidRPr="00FC620F">
        <w:rPr>
          <w:sz w:val="22"/>
          <w:szCs w:val="22"/>
          <w:lang w:val="it-IT"/>
        </w:rPr>
        <w:t>, sono i seguenti</w:t>
      </w:r>
      <w:r w:rsidRPr="00FC620F">
        <w:rPr>
          <w:sz w:val="22"/>
          <w:szCs w:val="22"/>
          <w:lang w:val="it-IT"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842"/>
        <w:gridCol w:w="1134"/>
        <w:gridCol w:w="2127"/>
      </w:tblGrid>
      <w:tr w:rsidR="0086400C" w:rsidRPr="00FC620F" w14:paraId="1CA9CE15" w14:textId="77777777" w:rsidTr="0086400C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338BE588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C620F">
              <w:rPr>
                <w:sz w:val="22"/>
                <w:szCs w:val="22"/>
              </w:rPr>
              <w:t>Cognome e nome</w:t>
            </w:r>
          </w:p>
        </w:tc>
        <w:tc>
          <w:tcPr>
            <w:tcW w:w="1985" w:type="dxa"/>
          </w:tcPr>
          <w:p w14:paraId="18F161E8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C620F">
              <w:rPr>
                <w:sz w:val="22"/>
                <w:szCs w:val="22"/>
              </w:rPr>
              <w:t>CF</w:t>
            </w:r>
          </w:p>
        </w:tc>
        <w:tc>
          <w:tcPr>
            <w:tcW w:w="1842" w:type="dxa"/>
          </w:tcPr>
          <w:p w14:paraId="7F45D067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C620F">
              <w:rPr>
                <w:sz w:val="22"/>
                <w:szCs w:val="22"/>
              </w:rPr>
              <w:t>nato a</w:t>
            </w:r>
          </w:p>
        </w:tc>
        <w:tc>
          <w:tcPr>
            <w:tcW w:w="1134" w:type="dxa"/>
          </w:tcPr>
          <w:p w14:paraId="3458F86E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C620F">
              <w:rPr>
                <w:sz w:val="22"/>
                <w:szCs w:val="22"/>
              </w:rPr>
              <w:t>in data</w:t>
            </w:r>
          </w:p>
        </w:tc>
        <w:tc>
          <w:tcPr>
            <w:tcW w:w="2127" w:type="dxa"/>
          </w:tcPr>
          <w:p w14:paraId="543F54EC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C620F">
              <w:rPr>
                <w:sz w:val="22"/>
                <w:szCs w:val="22"/>
              </w:rPr>
              <w:t>Carica ricoperta</w:t>
            </w:r>
          </w:p>
        </w:tc>
      </w:tr>
      <w:tr w:rsidR="0086400C" w:rsidRPr="00FC620F" w14:paraId="39322FC1" w14:textId="77777777" w:rsidTr="0086400C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3953C822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318549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CD31F8E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6E62DA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37D31DFC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6400C" w:rsidRPr="00FC620F" w14:paraId="6F7A0B38" w14:textId="77777777" w:rsidTr="0086400C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555EC578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CA7BF0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6017CE2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20A3A7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32DDF6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6400C" w:rsidRPr="00FC620F" w14:paraId="628A842F" w14:textId="77777777" w:rsidTr="0086400C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380D66EB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321DB5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EAAAEE1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03A69D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1B8357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6400C" w:rsidRPr="00FC620F" w14:paraId="47E581A9" w14:textId="77777777" w:rsidTr="0086400C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76FDE845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4A02C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3416A42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6619B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2B6C46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6400C" w:rsidRPr="00FC620F" w14:paraId="3BB315B0" w14:textId="77777777" w:rsidTr="0086400C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4AAC0E21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A6EABE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F88644D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7C9951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D128CDF" w14:textId="77777777" w:rsidR="0086400C" w:rsidRPr="00FC620F" w:rsidRDefault="0086400C" w:rsidP="002B56D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6053D023" w14:textId="77777777" w:rsidR="000554AB" w:rsidRDefault="000554AB" w:rsidP="000554AB">
      <w:pPr>
        <w:autoSpaceDE w:val="0"/>
        <w:autoSpaceDN w:val="0"/>
        <w:adjustRightInd w:val="0"/>
        <w:spacing w:before="120"/>
        <w:ind w:left="454"/>
        <w:jc w:val="both"/>
        <w:rPr>
          <w:sz w:val="22"/>
          <w:szCs w:val="22"/>
        </w:rPr>
      </w:pPr>
    </w:p>
    <w:p w14:paraId="0A64A855" w14:textId="77777777" w:rsidR="000554AB" w:rsidRDefault="000554AB" w:rsidP="000554AB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0554AB">
        <w:rPr>
          <w:sz w:val="22"/>
          <w:szCs w:val="22"/>
        </w:rPr>
        <w:t>di non incorrere nelle clausole di esclusione di cui all</w:t>
      </w:r>
      <w:r w:rsidR="00B33017">
        <w:rPr>
          <w:sz w:val="22"/>
          <w:szCs w:val="22"/>
        </w:rPr>
        <w:t>’</w:t>
      </w:r>
      <w:r w:rsidRPr="000554AB">
        <w:rPr>
          <w:sz w:val="22"/>
          <w:szCs w:val="22"/>
        </w:rPr>
        <w:t>art. 94 e 95 del D.Lgs. 36/2023 ed in ogni altra situazione che comporti il divieto di contrattare con la pubblica amministrazione;</w:t>
      </w:r>
    </w:p>
    <w:p w14:paraId="529A81A5" w14:textId="77777777" w:rsidR="000554AB" w:rsidRDefault="000554AB" w:rsidP="000554AB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0554AB">
        <w:rPr>
          <w:sz w:val="22"/>
          <w:szCs w:val="22"/>
        </w:rPr>
        <w:t>di aver preso visione, conoscere ed accettare il contenuto dell</w:t>
      </w:r>
      <w:r w:rsidR="00B33017">
        <w:rPr>
          <w:sz w:val="22"/>
          <w:szCs w:val="22"/>
        </w:rPr>
        <w:t>’</w:t>
      </w:r>
      <w:r w:rsidRPr="000554AB">
        <w:rPr>
          <w:sz w:val="22"/>
          <w:szCs w:val="22"/>
        </w:rPr>
        <w:t>avviso di indagine di mercato relativo alla procedura di cui trattasi e, in particolare, delle modalità procedurali e dei requisiti di partecipazione e delle condizioni di esecuzione ivi indicati;</w:t>
      </w:r>
    </w:p>
    <w:p w14:paraId="0C6C7CB3" w14:textId="77777777" w:rsidR="000554AB" w:rsidRDefault="000554AB" w:rsidP="000554AB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0554AB">
        <w:rPr>
          <w:sz w:val="22"/>
          <w:szCs w:val="22"/>
        </w:rPr>
        <w:lastRenderedPageBreak/>
        <w:t>di non trovarsi in alcuna delle situazioni di esclusione dalla partecipazione alle procedure di affidamento previste dall</w:t>
      </w:r>
      <w:r w:rsidR="00B33017">
        <w:rPr>
          <w:sz w:val="22"/>
          <w:szCs w:val="22"/>
        </w:rPr>
        <w:t>’</w:t>
      </w:r>
      <w:r w:rsidRPr="000554AB">
        <w:rPr>
          <w:sz w:val="22"/>
          <w:szCs w:val="22"/>
        </w:rPr>
        <w:t>art. 94, comma 1, del D. Lgs. 36/2023;</w:t>
      </w:r>
    </w:p>
    <w:p w14:paraId="38F885C4" w14:textId="77777777" w:rsidR="000554AB" w:rsidRDefault="000554AB" w:rsidP="000554AB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0554AB">
        <w:rPr>
          <w:sz w:val="22"/>
          <w:szCs w:val="22"/>
        </w:rPr>
        <w:t>di non trovarsi in alcuna delle situazioni di divieto, decadenza o di sospensione di cui all</w:t>
      </w:r>
      <w:r w:rsidR="00B33017">
        <w:rPr>
          <w:sz w:val="22"/>
          <w:szCs w:val="22"/>
        </w:rPr>
        <w:t>’</w:t>
      </w:r>
      <w:r w:rsidRPr="000554AB">
        <w:rPr>
          <w:sz w:val="22"/>
          <w:szCs w:val="22"/>
        </w:rPr>
        <w:t>art.94, comma 2, del D. Lgs. 36/2023;</w:t>
      </w:r>
    </w:p>
    <w:p w14:paraId="31308686" w14:textId="77777777" w:rsidR="000554AB" w:rsidRDefault="000554AB" w:rsidP="000554AB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0554AB">
        <w:rPr>
          <w:sz w:val="22"/>
          <w:szCs w:val="22"/>
        </w:rPr>
        <w:t>di non trovarsi in nessuna delle situazioni di esclusione di cui all</w:t>
      </w:r>
      <w:r w:rsidR="00B33017">
        <w:rPr>
          <w:sz w:val="22"/>
          <w:szCs w:val="22"/>
        </w:rPr>
        <w:t>’</w:t>
      </w:r>
      <w:r w:rsidRPr="000554AB">
        <w:rPr>
          <w:sz w:val="22"/>
          <w:szCs w:val="22"/>
        </w:rPr>
        <w:t>art. 94, comma 3, del D. Lgs.36/2023;</w:t>
      </w:r>
    </w:p>
    <w:p w14:paraId="2DA57FBF" w14:textId="77777777" w:rsidR="000554AB" w:rsidRPr="000554AB" w:rsidRDefault="000554AB" w:rsidP="000554AB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0554AB">
        <w:rPr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stabiliti;</w:t>
      </w:r>
    </w:p>
    <w:p w14:paraId="41229DA6" w14:textId="77777777" w:rsidR="000554AB" w:rsidRPr="000554AB" w:rsidRDefault="000554AB" w:rsidP="000554AB">
      <w:pPr>
        <w:autoSpaceDE w:val="0"/>
        <w:autoSpaceDN w:val="0"/>
        <w:adjustRightInd w:val="0"/>
        <w:spacing w:before="120"/>
        <w:jc w:val="both"/>
        <w:rPr>
          <w:spacing w:val="-1"/>
        </w:rPr>
      </w:pPr>
      <w:r w:rsidRPr="000554AB">
        <w:rPr>
          <w:spacing w:val="-1"/>
        </w:rPr>
        <w:t>oppure:</w:t>
      </w:r>
    </w:p>
    <w:p w14:paraId="6806CC48" w14:textId="77777777" w:rsidR="000554AB" w:rsidRPr="000554AB" w:rsidRDefault="000554AB" w:rsidP="000554AB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ab/>
      </w:r>
      <w:r w:rsidRPr="000554AB">
        <w:rPr>
          <w:spacing w:val="-1"/>
        </w:rPr>
        <w:t>dichiara di aver ottemperato ai suoi obblighi pagando o impegnandosi in modo vincolante a pagare le imposte o i contributi previdenziali dovuti, compresi eventuali interessi o sanzioni;</w:t>
      </w:r>
    </w:p>
    <w:p w14:paraId="67D7E455" w14:textId="77777777" w:rsidR="000554AB" w:rsidRPr="000554AB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ab/>
      </w:r>
      <w:r w:rsidR="000554AB" w:rsidRPr="000554AB">
        <w:rPr>
          <w:spacing w:val="-1"/>
        </w:rPr>
        <w:t>dichiara che il debito tributario o previdenziale è integralmente estinto, o il pagamento o l</w:t>
      </w:r>
      <w:r w:rsidR="00B33017">
        <w:rPr>
          <w:spacing w:val="-1"/>
        </w:rPr>
        <w:t>’</w:t>
      </w:r>
      <w:r w:rsidR="000554AB" w:rsidRPr="000554AB">
        <w:rPr>
          <w:spacing w:val="-1"/>
        </w:rPr>
        <w:t>impegno saranno perfezionati anteriormente alla scadenza del termine di presentazione dell</w:t>
      </w:r>
      <w:r w:rsidR="00B33017">
        <w:rPr>
          <w:spacing w:val="-1"/>
        </w:rPr>
        <w:t>’</w:t>
      </w:r>
      <w:r w:rsidR="000554AB" w:rsidRPr="000554AB">
        <w:rPr>
          <w:spacing w:val="-1"/>
        </w:rPr>
        <w:t>offerta;</w:t>
      </w:r>
    </w:p>
    <w:p w14:paraId="605F8C95" w14:textId="77777777" w:rsidR="00C33A49" w:rsidRDefault="000554AB" w:rsidP="000554AB">
      <w:pPr>
        <w:numPr>
          <w:ilvl w:val="0"/>
          <w:numId w:val="17"/>
        </w:numPr>
        <w:tabs>
          <w:tab w:val="left" w:pos="454"/>
        </w:tabs>
        <w:autoSpaceDE w:val="0"/>
        <w:autoSpaceDN w:val="0"/>
        <w:adjustRightInd w:val="0"/>
        <w:spacing w:before="120"/>
        <w:ind w:left="454" w:hanging="454"/>
        <w:jc w:val="both"/>
        <w:rPr>
          <w:spacing w:val="-1"/>
        </w:rPr>
      </w:pPr>
      <w:r w:rsidRPr="000554AB">
        <w:rPr>
          <w:spacing w:val="-1"/>
        </w:rPr>
        <w:t>di non trovarsi in alcuna delle situazioni di cui all</w:t>
      </w:r>
      <w:r w:rsidR="00B33017">
        <w:rPr>
          <w:spacing w:val="-1"/>
        </w:rPr>
        <w:t>’</w:t>
      </w:r>
      <w:r w:rsidRPr="000554AB">
        <w:rPr>
          <w:spacing w:val="-1"/>
        </w:rPr>
        <w:t>art. 53, comma 16-ter, del d.lgs. Del 2001, n. 165 o di non essere incorsi, ai sensi della normativa vigente, in ulteriori divieti a contrattare con la pubblica Amministrazione;</w:t>
      </w:r>
    </w:p>
    <w:p w14:paraId="4CA12C0F" w14:textId="77777777" w:rsidR="00C33A49" w:rsidRDefault="000554AB" w:rsidP="000554AB">
      <w:pPr>
        <w:numPr>
          <w:ilvl w:val="0"/>
          <w:numId w:val="17"/>
        </w:numPr>
        <w:tabs>
          <w:tab w:val="left" w:pos="454"/>
        </w:tabs>
        <w:autoSpaceDE w:val="0"/>
        <w:autoSpaceDN w:val="0"/>
        <w:adjustRightInd w:val="0"/>
        <w:spacing w:before="120"/>
        <w:ind w:left="454" w:hanging="454"/>
        <w:jc w:val="both"/>
        <w:rPr>
          <w:spacing w:val="-1"/>
        </w:rPr>
      </w:pPr>
      <w:r w:rsidRPr="00C33A49">
        <w:rPr>
          <w:spacing w:val="-1"/>
        </w:rPr>
        <w:t>di non trovarsi in alcuna delle condizioni di cui all</w:t>
      </w:r>
      <w:r w:rsidR="00B33017">
        <w:rPr>
          <w:spacing w:val="-1"/>
        </w:rPr>
        <w:t>’</w:t>
      </w:r>
      <w:r w:rsidRPr="00C33A49">
        <w:rPr>
          <w:spacing w:val="-1"/>
        </w:rPr>
        <w:t>art. 2359 del codice civile con altri operatori economici che partecipano alla presente procedura;</w:t>
      </w:r>
    </w:p>
    <w:p w14:paraId="5E2425EC" w14:textId="77777777" w:rsidR="000554AB" w:rsidRPr="00C33A49" w:rsidRDefault="000554AB" w:rsidP="000554AB">
      <w:pPr>
        <w:numPr>
          <w:ilvl w:val="0"/>
          <w:numId w:val="17"/>
        </w:numPr>
        <w:tabs>
          <w:tab w:val="left" w:pos="454"/>
        </w:tabs>
        <w:autoSpaceDE w:val="0"/>
        <w:autoSpaceDN w:val="0"/>
        <w:adjustRightInd w:val="0"/>
        <w:spacing w:before="120"/>
        <w:ind w:left="454" w:hanging="454"/>
        <w:jc w:val="both"/>
        <w:rPr>
          <w:spacing w:val="-1"/>
        </w:rPr>
      </w:pPr>
      <w:r w:rsidRPr="00C33A49">
        <w:rPr>
          <w:spacing w:val="-1"/>
        </w:rPr>
        <w:t>di soddisfare i requisiti richiesti e specificati nell</w:t>
      </w:r>
      <w:r w:rsidR="00B33017">
        <w:rPr>
          <w:spacing w:val="-1"/>
        </w:rPr>
        <w:t>’</w:t>
      </w:r>
      <w:r w:rsidRPr="00C33A49">
        <w:rPr>
          <w:spacing w:val="-1"/>
        </w:rPr>
        <w:t>Avviso per Manifestazione d</w:t>
      </w:r>
      <w:r w:rsidR="00B33017">
        <w:rPr>
          <w:spacing w:val="-1"/>
        </w:rPr>
        <w:t>’</w:t>
      </w:r>
      <w:r w:rsidRPr="00C33A49">
        <w:rPr>
          <w:spacing w:val="-1"/>
        </w:rPr>
        <w:t>interesse ed in particolare di essere in possesso dei requisiti speciali ivi indicati e di impegnarsi a svolgere il servizio con le modalità di esecuzione ivi specificate.</w:t>
      </w:r>
    </w:p>
    <w:p w14:paraId="2BCFACD9" w14:textId="77777777" w:rsidR="000554AB" w:rsidRDefault="000554AB" w:rsidP="000554AB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926B9B4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C33A49">
        <w:rPr>
          <w:b/>
          <w:bCs/>
          <w:sz w:val="22"/>
          <w:szCs w:val="22"/>
        </w:rPr>
        <w:t>Di partecipare come:</w:t>
      </w:r>
    </w:p>
    <w:p w14:paraId="3DAF030F" w14:textId="77777777" w:rsid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Soggetto singolo (art. 65 comma 2 lett. a),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  <w:r>
        <w:rPr>
          <w:sz w:val="22"/>
          <w:szCs w:val="22"/>
        </w:rPr>
        <w:t>;</w:t>
      </w:r>
    </w:p>
    <w:p w14:paraId="7E153A07" w14:textId="77777777" w:rsid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Consorzio fra società cooperative di produzione e lavoro o tra imprese artigiane (art. 65 comma 2 lett.</w:t>
      </w:r>
      <w:r>
        <w:rPr>
          <w:sz w:val="22"/>
          <w:szCs w:val="22"/>
        </w:rPr>
        <w:t xml:space="preserve"> </w:t>
      </w:r>
      <w:r w:rsidRPr="00C33A49">
        <w:rPr>
          <w:sz w:val="22"/>
          <w:szCs w:val="22"/>
        </w:rPr>
        <w:t>b) e c),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  <w:r>
        <w:rPr>
          <w:sz w:val="22"/>
          <w:szCs w:val="22"/>
        </w:rPr>
        <w:t>;</w:t>
      </w:r>
    </w:p>
    <w:p w14:paraId="0F6007BF" w14:textId="77777777" w:rsid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Consorzio stabile (art. 65 comma 2 lett. d),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  <w:r>
        <w:rPr>
          <w:sz w:val="22"/>
          <w:szCs w:val="22"/>
        </w:rPr>
        <w:t>;</w:t>
      </w:r>
    </w:p>
    <w:p w14:paraId="7215DEC2" w14:textId="77777777" w:rsid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Mandataria di un Raggruppamento Temporaneo costituito (art. 65 comma 2 lett. e),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  <w:r>
        <w:rPr>
          <w:sz w:val="22"/>
          <w:szCs w:val="22"/>
        </w:rPr>
        <w:t>;</w:t>
      </w:r>
    </w:p>
    <w:p w14:paraId="4C0FB768" w14:textId="77777777" w:rsid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Mandante di un Raggruppamento Temporaneo non costituito (art. 65 comma 2 lett. e),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  <w:r>
        <w:rPr>
          <w:sz w:val="22"/>
          <w:szCs w:val="22"/>
        </w:rPr>
        <w:t>;</w:t>
      </w:r>
    </w:p>
    <w:p w14:paraId="11FBDF3C" w14:textId="77777777" w:rsid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Mandataria di un Consorzio Ordinario costituito (art. 65 comma 2 lett. f),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  <w:r>
        <w:rPr>
          <w:sz w:val="22"/>
          <w:szCs w:val="22"/>
        </w:rPr>
        <w:t>;</w:t>
      </w:r>
    </w:p>
    <w:p w14:paraId="06AFBB18" w14:textId="77777777" w:rsid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Mandante di un Consorzio Ordinario non costituito (art. 65 comma 2 lett. f),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  <w:r>
        <w:rPr>
          <w:sz w:val="22"/>
          <w:szCs w:val="22"/>
        </w:rPr>
        <w:t>;</w:t>
      </w:r>
    </w:p>
    <w:p w14:paraId="1EA94756" w14:textId="77777777" w:rsidR="00C33A49" w:rsidRP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Aggregazione tra imprese aderenti al contratto di rete (art. 65 comma 2 lett. g),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  <w:r>
        <w:rPr>
          <w:sz w:val="22"/>
          <w:szCs w:val="22"/>
        </w:rPr>
        <w:t>;</w:t>
      </w:r>
    </w:p>
    <w:p w14:paraId="5F2269E2" w14:textId="77777777" w:rsidR="00C33A49" w:rsidRP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Soggetto che ha stipulato il contratto di gruppo europeo di interesse economico (GEIE) ai sensi del decreto legislativo 23 luglio 1991, n. 240. (art. 65 comma 2 lett. g), del D. Lgs</w:t>
      </w:r>
      <w:r>
        <w:rPr>
          <w:sz w:val="22"/>
          <w:szCs w:val="22"/>
        </w:rPr>
        <w:t>.</w:t>
      </w:r>
      <w:r w:rsidRPr="00C33A49">
        <w:rPr>
          <w:sz w:val="22"/>
          <w:szCs w:val="22"/>
        </w:rPr>
        <w:t xml:space="preserve"> 36/2023)</w:t>
      </w:r>
    </w:p>
    <w:p w14:paraId="4644F36B" w14:textId="77777777" w:rsidR="00C33A49" w:rsidRP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C33A49">
        <w:rPr>
          <w:sz w:val="22"/>
          <w:szCs w:val="22"/>
        </w:rPr>
        <w:t>(Altro)…………………………………………………………………………………………………………</w:t>
      </w:r>
    </w:p>
    <w:p w14:paraId="5E3B346C" w14:textId="77777777" w:rsidR="00C33A49" w:rsidRPr="00C33A49" w:rsidRDefault="00C33A49" w:rsidP="00C33A49">
      <w:pPr>
        <w:tabs>
          <w:tab w:val="left" w:pos="45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33A49">
        <w:rPr>
          <w:sz w:val="22"/>
          <w:szCs w:val="22"/>
        </w:rPr>
        <w:t>………………………………………………………………………………………………………………….</w:t>
      </w:r>
    </w:p>
    <w:p w14:paraId="20570A4C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4632D123" w14:textId="77777777" w:rsidR="00C33A49" w:rsidRDefault="00C33A49" w:rsidP="00C33A49">
      <w:pPr>
        <w:numPr>
          <w:ilvl w:val="0"/>
          <w:numId w:val="26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C33A49">
        <w:rPr>
          <w:sz w:val="22"/>
          <w:szCs w:val="22"/>
        </w:rPr>
        <w:lastRenderedPageBreak/>
        <w:t>di    essere    iscritta    nel    Registro     delle     Imprese     della     Camera     di     Commercio     di per attività corrispondente ai lavori da eseguire ed attesta i seguenti dati: numero d</w:t>
      </w:r>
      <w:r w:rsidR="00B33017">
        <w:rPr>
          <w:sz w:val="22"/>
          <w:szCs w:val="22"/>
        </w:rPr>
        <w:t>’</w:t>
      </w:r>
      <w:r w:rsidRPr="00C33A49">
        <w:rPr>
          <w:sz w:val="22"/>
          <w:szCs w:val="22"/>
        </w:rPr>
        <w:t>iscrizione data d</w:t>
      </w:r>
      <w:r w:rsidR="00B33017">
        <w:rPr>
          <w:sz w:val="22"/>
          <w:szCs w:val="22"/>
        </w:rPr>
        <w:t>’</w:t>
      </w:r>
      <w:r w:rsidRPr="00C33A49">
        <w:rPr>
          <w:sz w:val="22"/>
          <w:szCs w:val="22"/>
        </w:rPr>
        <w:t>iscrizione</w:t>
      </w:r>
      <w:r>
        <w:rPr>
          <w:sz w:val="22"/>
          <w:szCs w:val="22"/>
        </w:rPr>
        <w:t xml:space="preserve"> </w:t>
      </w:r>
      <w:r w:rsidRPr="00C33A49">
        <w:rPr>
          <w:sz w:val="22"/>
          <w:szCs w:val="22"/>
        </w:rPr>
        <w:t>..……………………………….</w:t>
      </w:r>
    </w:p>
    <w:p w14:paraId="268E0927" w14:textId="77777777" w:rsidR="00C33A49" w:rsidRDefault="00C33A49" w:rsidP="00C33A49">
      <w:pPr>
        <w:numPr>
          <w:ilvl w:val="0"/>
          <w:numId w:val="26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(per le Società cooperative e per i Consorzi di cooperative): Iscrizione all</w:t>
      </w:r>
      <w:r w:rsidR="00B33017">
        <w:rPr>
          <w:sz w:val="22"/>
          <w:szCs w:val="22"/>
        </w:rPr>
        <w:t>’</w:t>
      </w:r>
      <w:r w:rsidRPr="00C33A49">
        <w:rPr>
          <w:sz w:val="22"/>
          <w:szCs w:val="22"/>
        </w:rPr>
        <w:t>Albo delle Società</w:t>
      </w:r>
      <w:r>
        <w:rPr>
          <w:sz w:val="22"/>
          <w:szCs w:val="22"/>
        </w:rPr>
        <w:t xml:space="preserve"> </w:t>
      </w:r>
      <w:r w:rsidRPr="00C33A49">
        <w:rPr>
          <w:sz w:val="22"/>
          <w:szCs w:val="22"/>
        </w:rPr>
        <w:t>Cooperative di</w:t>
      </w:r>
    </w:p>
    <w:p w14:paraId="3201E40D" w14:textId="77777777" w:rsidR="00C33A49" w:rsidRDefault="00C33A49" w:rsidP="00C33A49">
      <w:pPr>
        <w:autoSpaceDE w:val="0"/>
        <w:autoSpaceDN w:val="0"/>
        <w:adjustRightInd w:val="0"/>
        <w:spacing w:before="120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 </w:t>
      </w:r>
      <w:r w:rsidRPr="00C33A49">
        <w:rPr>
          <w:sz w:val="22"/>
          <w:szCs w:val="22"/>
        </w:rPr>
        <w:t xml:space="preserve">  num</w:t>
      </w:r>
      <w:r>
        <w:rPr>
          <w:sz w:val="22"/>
          <w:szCs w:val="22"/>
        </w:rPr>
        <w:t xml:space="preserve"> ………………………. </w:t>
      </w:r>
      <w:r w:rsidRPr="00C33A4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C33A49">
        <w:rPr>
          <w:sz w:val="22"/>
          <w:szCs w:val="22"/>
        </w:rPr>
        <w:t>el</w:t>
      </w:r>
      <w:r>
        <w:rPr>
          <w:sz w:val="22"/>
          <w:szCs w:val="22"/>
        </w:rPr>
        <w:t xml:space="preserve"> ………………………………</w:t>
      </w:r>
      <w:r w:rsidRPr="00C33A49">
        <w:rPr>
          <w:sz w:val="22"/>
          <w:szCs w:val="22"/>
        </w:rPr>
        <w:t xml:space="preserve">  </w:t>
      </w:r>
    </w:p>
    <w:p w14:paraId="0D969A1F" w14:textId="77777777" w:rsidR="000554AB" w:rsidRDefault="000554AB" w:rsidP="00C33A49">
      <w:pPr>
        <w:autoSpaceDE w:val="0"/>
        <w:autoSpaceDN w:val="0"/>
        <w:adjustRightInd w:val="0"/>
        <w:spacing w:before="120"/>
        <w:ind w:left="454"/>
        <w:jc w:val="both"/>
        <w:rPr>
          <w:sz w:val="22"/>
          <w:szCs w:val="22"/>
        </w:rPr>
      </w:pPr>
    </w:p>
    <w:p w14:paraId="65A3511B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Nel caso di CONSORZI di cui all</w:t>
      </w:r>
      <w:r w:rsidR="00B33017">
        <w:rPr>
          <w:sz w:val="22"/>
          <w:szCs w:val="22"/>
        </w:rPr>
        <w:t>’</w:t>
      </w:r>
      <w:r w:rsidRPr="00C33A49">
        <w:rPr>
          <w:sz w:val="22"/>
          <w:szCs w:val="22"/>
        </w:rPr>
        <w:t>art. 67 e 68 del Codice, indica per quali consorziati il consorzio concorre (per questi vige il divieto di partecipare alla gara in forma individuale, in altro consorzio, in altro raggruppamento temporaneo; NB: in caso di aggiudicazione i soggetti assegnatari non potranno essere diversi da quelli indicati);</w:t>
      </w:r>
    </w:p>
    <w:p w14:paraId="456B5B57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Consorziati per i quali concorre il consorzio (denominazione, ragione sociale e sede):</w:t>
      </w:r>
    </w:p>
    <w:p w14:paraId="429BECFA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72DEFA86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F3DE05C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33D52907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Nel caso di RAGGRUPPAMENTO TEMPORANEO, CONSORZIO o GEIE non ancora costituiti, gli operatori economici si impegnano, in caso di aggiudicazione, a conferire mandato collettivo speciale con rappresentanza ad uno di essi, che designano in sede d</w:t>
      </w:r>
      <w:r w:rsidR="00B33017">
        <w:rPr>
          <w:sz w:val="22"/>
          <w:szCs w:val="22"/>
        </w:rPr>
        <w:t>’</w:t>
      </w:r>
      <w:r w:rsidRPr="00C33A49">
        <w:rPr>
          <w:sz w:val="22"/>
          <w:szCs w:val="22"/>
        </w:rPr>
        <w:t>offerta ed individuano quale mandatario che stipulerà il contratto in nome e per conto proprio e dei mandanti:</w:t>
      </w:r>
    </w:p>
    <w:p w14:paraId="1393B1E9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Operatore mandatario (denominazione, ragione sociale e sede):</w:t>
      </w:r>
    </w:p>
    <w:p w14:paraId="241CEC3F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049FF3FF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07603F94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Operatore mandante (denominazione, ragione sociale e sede):</w:t>
      </w:r>
    </w:p>
    <w:p w14:paraId="1273BE40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7D565A8A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74DC504C" w14:textId="77777777" w:rsid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430170AA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C33A49">
        <w:rPr>
          <w:b/>
          <w:bCs/>
          <w:sz w:val="22"/>
          <w:szCs w:val="22"/>
        </w:rPr>
        <w:t>Dichiara inoltre:</w:t>
      </w:r>
    </w:p>
    <w:p w14:paraId="294C09BE" w14:textId="77777777" w:rsidR="00C33A49" w:rsidRDefault="00C33A49" w:rsidP="00C33A49">
      <w:pPr>
        <w:numPr>
          <w:ilvl w:val="0"/>
          <w:numId w:val="2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con riferimento all</w:t>
      </w:r>
      <w:r w:rsidR="00B33017">
        <w:rPr>
          <w:sz w:val="22"/>
          <w:szCs w:val="22"/>
        </w:rPr>
        <w:t>’</w:t>
      </w:r>
      <w:r w:rsidRPr="00C33A49">
        <w:rPr>
          <w:sz w:val="22"/>
          <w:szCs w:val="22"/>
        </w:rPr>
        <w:t>obbligo di dimostrazione del possesso dei prescritti requisiti, che l</w:t>
      </w:r>
      <w:r w:rsidR="00B33017">
        <w:rPr>
          <w:sz w:val="22"/>
          <w:szCs w:val="22"/>
        </w:rPr>
        <w:t>’</w:t>
      </w:r>
      <w:r w:rsidRPr="00C33A49">
        <w:rPr>
          <w:sz w:val="22"/>
          <w:szCs w:val="22"/>
        </w:rPr>
        <w:t>impresa è in possesso di adeguata documentazione dalla quale risulta quanto dichiarerà in sede di offerta e che è disponibile ad esibire la stessa su richiesta della stazione appaltante in caso di verifica disposta ai sensi della normativa vigente</w:t>
      </w:r>
      <w:r w:rsidR="00B33017">
        <w:rPr>
          <w:sz w:val="22"/>
          <w:szCs w:val="22"/>
        </w:rPr>
        <w:t>;</w:t>
      </w:r>
    </w:p>
    <w:p w14:paraId="651E8BA6" w14:textId="77777777" w:rsidR="00B33017" w:rsidRDefault="00C33A49" w:rsidP="00C33A49">
      <w:pPr>
        <w:numPr>
          <w:ilvl w:val="0"/>
          <w:numId w:val="2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5FE04009" w14:textId="77777777" w:rsidR="00B33017" w:rsidRDefault="00C33A49" w:rsidP="00C33A49">
      <w:pPr>
        <w:numPr>
          <w:ilvl w:val="0"/>
          <w:numId w:val="2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B33017">
        <w:rPr>
          <w:sz w:val="22"/>
          <w:szCs w:val="22"/>
        </w:rPr>
        <w:t>di aver preso visione e accettare tutte le disposizioni contenute nell</w:t>
      </w:r>
      <w:r w:rsidR="00B33017">
        <w:rPr>
          <w:sz w:val="22"/>
          <w:szCs w:val="22"/>
        </w:rPr>
        <w:t>’</w:t>
      </w:r>
      <w:r w:rsidRPr="00B33017">
        <w:rPr>
          <w:sz w:val="22"/>
          <w:szCs w:val="22"/>
        </w:rPr>
        <w:t>Avviso per Manifestazione d</w:t>
      </w:r>
      <w:r w:rsidR="00B33017">
        <w:rPr>
          <w:sz w:val="22"/>
          <w:szCs w:val="22"/>
        </w:rPr>
        <w:t>’</w:t>
      </w:r>
      <w:r w:rsidRPr="00B33017">
        <w:rPr>
          <w:sz w:val="22"/>
          <w:szCs w:val="22"/>
        </w:rPr>
        <w:t>Interesse e nella documentazione con lo stesso pubblicata;</w:t>
      </w:r>
    </w:p>
    <w:p w14:paraId="39058637" w14:textId="77777777" w:rsidR="0016498D" w:rsidRDefault="00C33A49" w:rsidP="00C33A49">
      <w:pPr>
        <w:numPr>
          <w:ilvl w:val="0"/>
          <w:numId w:val="2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B33017">
        <w:rPr>
          <w:sz w:val="22"/>
          <w:szCs w:val="22"/>
        </w:rPr>
        <w:t>di aver preso visione ed accettare, per quanto compatibili con il ruolo e l</w:t>
      </w:r>
      <w:r w:rsidR="00B33017">
        <w:rPr>
          <w:sz w:val="22"/>
          <w:szCs w:val="22"/>
        </w:rPr>
        <w:t>’</w:t>
      </w:r>
      <w:r w:rsidRPr="00B33017">
        <w:rPr>
          <w:sz w:val="22"/>
          <w:szCs w:val="22"/>
        </w:rPr>
        <w:t>attività svolta, le disposizioni di cui al D.P.R.16-04-2013, n. 62 “Regolamento recante codice di comportamento dei dipendenti pubblici, a norma dell</w:t>
      </w:r>
      <w:r w:rsidR="00B33017">
        <w:rPr>
          <w:sz w:val="22"/>
          <w:szCs w:val="22"/>
        </w:rPr>
        <w:t>’</w:t>
      </w:r>
      <w:r w:rsidRPr="00B33017">
        <w:rPr>
          <w:sz w:val="22"/>
          <w:szCs w:val="22"/>
        </w:rPr>
        <w:t xml:space="preserve">articolo 54 del decreto legislativo 30 marzo 2001, n. 165” s.m.i. D.P.R. 81/2023 recepite dal </w:t>
      </w:r>
      <w:r w:rsidR="00B33017" w:rsidRPr="00B33017">
        <w:rPr>
          <w:sz w:val="22"/>
          <w:szCs w:val="22"/>
        </w:rPr>
        <w:t>Codice disciplinare e di comportamento</w:t>
      </w:r>
      <w:r w:rsidR="00B33017">
        <w:rPr>
          <w:sz w:val="22"/>
          <w:szCs w:val="22"/>
        </w:rPr>
        <w:t xml:space="preserve"> </w:t>
      </w:r>
      <w:r w:rsidRPr="00B33017">
        <w:rPr>
          <w:sz w:val="22"/>
          <w:szCs w:val="22"/>
        </w:rPr>
        <w:t>del</w:t>
      </w:r>
      <w:r w:rsidR="00B33017">
        <w:rPr>
          <w:sz w:val="22"/>
          <w:szCs w:val="22"/>
        </w:rPr>
        <w:t xml:space="preserve"> Comune di Spinete, </w:t>
      </w:r>
      <w:r w:rsidRPr="00B33017">
        <w:rPr>
          <w:sz w:val="22"/>
          <w:szCs w:val="22"/>
        </w:rPr>
        <w:t>pubblicato sul sito istituzionale dell</w:t>
      </w:r>
      <w:r w:rsidR="00B33017">
        <w:rPr>
          <w:sz w:val="22"/>
          <w:szCs w:val="22"/>
        </w:rPr>
        <w:t>’</w:t>
      </w:r>
      <w:r w:rsidRPr="00B33017">
        <w:rPr>
          <w:sz w:val="22"/>
          <w:szCs w:val="22"/>
        </w:rPr>
        <w:t>Ente richiamato alla sez. Amministrazione Trasparente</w:t>
      </w:r>
      <w:r w:rsidR="00B33017">
        <w:rPr>
          <w:sz w:val="22"/>
          <w:szCs w:val="22"/>
        </w:rPr>
        <w:t xml:space="preserve"> - </w:t>
      </w:r>
      <w:r w:rsidR="00B33017" w:rsidRPr="00B33017">
        <w:rPr>
          <w:sz w:val="22"/>
          <w:szCs w:val="22"/>
        </w:rPr>
        <w:t>Codice disciplinare e di comportamento</w:t>
      </w:r>
    </w:p>
    <w:p w14:paraId="23FAC9DE" w14:textId="77777777" w:rsidR="00C33A49" w:rsidRPr="0016498D" w:rsidRDefault="00C33A49" w:rsidP="00C33A49">
      <w:pPr>
        <w:numPr>
          <w:ilvl w:val="0"/>
          <w:numId w:val="27"/>
        </w:numPr>
        <w:autoSpaceDE w:val="0"/>
        <w:autoSpaceDN w:val="0"/>
        <w:adjustRightInd w:val="0"/>
        <w:spacing w:before="120"/>
        <w:ind w:left="454" w:hanging="454"/>
        <w:jc w:val="both"/>
        <w:rPr>
          <w:sz w:val="22"/>
          <w:szCs w:val="22"/>
        </w:rPr>
      </w:pPr>
      <w:r w:rsidRPr="0016498D">
        <w:rPr>
          <w:sz w:val="22"/>
          <w:szCs w:val="22"/>
        </w:rPr>
        <w:lastRenderedPageBreak/>
        <w:t>di essere informato, ai sensi e per gli effetti del Regolamento UE sulla privacy n. 2016/679, che i dati personali raccolti saranno trattati, anche con strumenti informatici, esclusivamente nell</w:t>
      </w:r>
      <w:r w:rsidR="00B33017" w:rsidRPr="0016498D">
        <w:rPr>
          <w:sz w:val="22"/>
          <w:szCs w:val="22"/>
        </w:rPr>
        <w:t>’</w:t>
      </w:r>
      <w:r w:rsidRPr="0016498D">
        <w:rPr>
          <w:sz w:val="22"/>
          <w:szCs w:val="22"/>
        </w:rPr>
        <w:t>ambito del procedimento per il quale la presente dichiarazione viene resa;</w:t>
      </w:r>
    </w:p>
    <w:p w14:paraId="671F13FA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2E4E3EDB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33A49">
        <w:rPr>
          <w:sz w:val="22"/>
          <w:szCs w:val="22"/>
        </w:rPr>
        <w:t>I recapiti ai quali possono essere inviate tutte le comunicazioni relative alla presente gara sono:</w:t>
      </w:r>
    </w:p>
    <w:p w14:paraId="0ACE13A8" w14:textId="77777777" w:rsidR="0016498D" w:rsidRDefault="00C33A49" w:rsidP="0016498D">
      <w:pPr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33A49">
        <w:rPr>
          <w:sz w:val="22"/>
          <w:szCs w:val="22"/>
        </w:rPr>
        <w:t xml:space="preserve">PEC </w:t>
      </w:r>
      <w:r w:rsidR="0016498D">
        <w:rPr>
          <w:sz w:val="22"/>
          <w:szCs w:val="22"/>
        </w:rPr>
        <w:tab/>
        <w:t>………………………………………………………….</w:t>
      </w:r>
    </w:p>
    <w:p w14:paraId="1ED4BB12" w14:textId="77777777" w:rsidR="00C33A49" w:rsidRPr="00C33A49" w:rsidRDefault="00C33A49" w:rsidP="0016498D">
      <w:pPr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33A49">
        <w:rPr>
          <w:sz w:val="22"/>
          <w:szCs w:val="22"/>
        </w:rPr>
        <w:t xml:space="preserve">e-mail </w:t>
      </w:r>
      <w:r w:rsidR="0016498D">
        <w:rPr>
          <w:sz w:val="22"/>
          <w:szCs w:val="22"/>
        </w:rPr>
        <w:tab/>
        <w:t>………………………………………………………….</w:t>
      </w:r>
    </w:p>
    <w:p w14:paraId="62196D5D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4858219" w14:textId="77777777" w:rsidR="00C33A49" w:rsidRPr="00C33A49" w:rsidRDefault="00C33A49" w:rsidP="00C33A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10DCAF7C" w14:textId="77777777" w:rsidR="004A3C2A" w:rsidRPr="00FC620F" w:rsidRDefault="0016498D" w:rsidP="00C17F3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</w:t>
      </w:r>
    </w:p>
    <w:p w14:paraId="7D44D693" w14:textId="77777777" w:rsidR="003464FB" w:rsidRPr="00FC620F" w:rsidRDefault="003464FB" w:rsidP="00565330">
      <w:pPr>
        <w:pStyle w:val="Corpodeltesto2"/>
        <w:suppressAutoHyphens/>
        <w:ind w:right="-36"/>
        <w:rPr>
          <w:sz w:val="22"/>
          <w:szCs w:val="22"/>
        </w:rPr>
      </w:pPr>
    </w:p>
    <w:p w14:paraId="54E8BDE3" w14:textId="77777777" w:rsidR="0016498D" w:rsidRDefault="0016498D" w:rsidP="00E5462B">
      <w:pPr>
        <w:pStyle w:val="BodyTextIndent2"/>
        <w:ind w:left="0"/>
        <w:rPr>
          <w:sz w:val="22"/>
          <w:szCs w:val="22"/>
        </w:rPr>
      </w:pPr>
    </w:p>
    <w:p w14:paraId="7FC98A4C" w14:textId="77777777" w:rsidR="00E5462B" w:rsidRPr="00FC620F" w:rsidRDefault="00E5462B" w:rsidP="00E5462B">
      <w:pPr>
        <w:pStyle w:val="BodyTextIndent2"/>
        <w:ind w:left="0"/>
        <w:rPr>
          <w:sz w:val="22"/>
          <w:szCs w:val="22"/>
        </w:rPr>
      </w:pPr>
      <w:r w:rsidRPr="00FC620F">
        <w:rPr>
          <w:sz w:val="22"/>
          <w:szCs w:val="22"/>
        </w:rPr>
        <w:t>La presente dichiarazione è sottoscritta in data __________________</w:t>
      </w:r>
      <w:r w:rsidR="004A3C2A" w:rsidRPr="00FC620F">
        <w:rPr>
          <w:sz w:val="22"/>
          <w:szCs w:val="22"/>
        </w:rPr>
        <w:t>.</w:t>
      </w:r>
    </w:p>
    <w:p w14:paraId="71CB87D5" w14:textId="77777777" w:rsidR="00E5462B" w:rsidRPr="00FC620F" w:rsidRDefault="00E5462B" w:rsidP="00E5462B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14:paraId="2826EAE5" w14:textId="77777777" w:rsidR="004A3C2A" w:rsidRPr="00FC620F" w:rsidRDefault="004A3C2A" w:rsidP="00E5462B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14:paraId="780E180C" w14:textId="77777777" w:rsidR="004A3C2A" w:rsidRPr="00FC620F" w:rsidRDefault="004A3C2A" w:rsidP="00E5462B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14:paraId="4FBD81CA" w14:textId="77777777" w:rsidR="00E5462B" w:rsidRPr="00FC620F" w:rsidRDefault="0016498D" w:rsidP="0016498D">
      <w:pPr>
        <w:pStyle w:val="sche4"/>
        <w:tabs>
          <w:tab w:val="center" w:pos="6804"/>
        </w:tabs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 w:rsidR="00E5462B" w:rsidRPr="00FC620F">
        <w:rPr>
          <w:sz w:val="22"/>
          <w:szCs w:val="22"/>
          <w:lang w:val="it-IT"/>
        </w:rPr>
        <w:t>FIRMA</w:t>
      </w:r>
    </w:p>
    <w:p w14:paraId="3428FEEC" w14:textId="77777777" w:rsidR="00E5462B" w:rsidRPr="00FC620F" w:rsidRDefault="00E5462B" w:rsidP="0016498D">
      <w:pPr>
        <w:pStyle w:val="sche4"/>
        <w:tabs>
          <w:tab w:val="center" w:pos="6804"/>
        </w:tabs>
        <w:jc w:val="left"/>
        <w:rPr>
          <w:sz w:val="22"/>
          <w:szCs w:val="22"/>
          <w:lang w:val="it-IT"/>
        </w:rPr>
      </w:pPr>
    </w:p>
    <w:p w14:paraId="23C863BA" w14:textId="77777777" w:rsidR="00E5462B" w:rsidRPr="00FC620F" w:rsidRDefault="0016498D" w:rsidP="0016498D">
      <w:pPr>
        <w:pStyle w:val="sche4"/>
        <w:tabs>
          <w:tab w:val="center" w:pos="6804"/>
        </w:tabs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 w:rsidR="00E5462B" w:rsidRPr="00FC620F">
        <w:rPr>
          <w:sz w:val="22"/>
          <w:szCs w:val="22"/>
          <w:lang w:val="it-IT"/>
        </w:rPr>
        <w:t>__________________________________________</w:t>
      </w:r>
    </w:p>
    <w:p w14:paraId="59A68EB1" w14:textId="77777777" w:rsidR="00E5462B" w:rsidRPr="00FC620F" w:rsidRDefault="00E5462B" w:rsidP="00E5462B">
      <w:pPr>
        <w:pStyle w:val="sche4"/>
        <w:tabs>
          <w:tab w:val="left" w:leader="dot" w:pos="8824"/>
        </w:tabs>
        <w:jc w:val="left"/>
        <w:rPr>
          <w:sz w:val="22"/>
          <w:szCs w:val="22"/>
          <w:lang w:val="it-IT"/>
        </w:rPr>
      </w:pPr>
    </w:p>
    <w:p w14:paraId="65BCF803" w14:textId="77777777" w:rsidR="00E5462B" w:rsidRPr="00FC620F" w:rsidRDefault="00E5462B" w:rsidP="00C06107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14:paraId="1D837185" w14:textId="77777777" w:rsidR="004A3C2A" w:rsidRPr="00FC620F" w:rsidRDefault="004A3C2A" w:rsidP="00C06107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14:paraId="56A6BA68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5549FF5F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12D6C651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5482CCFE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38FF15A0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2CED5D70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29266203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408ADC24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2A2C1CC2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7958037B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408A910D" w14:textId="77777777" w:rsidR="0016498D" w:rsidRDefault="0016498D" w:rsidP="00C06107">
      <w:pPr>
        <w:pStyle w:val="sche4"/>
        <w:tabs>
          <w:tab w:val="left" w:leader="dot" w:pos="8824"/>
        </w:tabs>
        <w:rPr>
          <w:b/>
          <w:sz w:val="22"/>
          <w:szCs w:val="22"/>
          <w:u w:val="single"/>
          <w:lang w:val="it-IT"/>
        </w:rPr>
      </w:pPr>
    </w:p>
    <w:p w14:paraId="1EEB73DF" w14:textId="77777777" w:rsidR="004A3C2A" w:rsidRPr="00FC620F" w:rsidRDefault="004A3C2A" w:rsidP="00C06107">
      <w:pPr>
        <w:pStyle w:val="sche4"/>
        <w:tabs>
          <w:tab w:val="left" w:leader="dot" w:pos="8824"/>
        </w:tabs>
        <w:rPr>
          <w:b/>
          <w:sz w:val="22"/>
          <w:szCs w:val="22"/>
          <w:lang w:val="it-IT"/>
        </w:rPr>
      </w:pPr>
      <w:r w:rsidRPr="00FC620F">
        <w:rPr>
          <w:b/>
          <w:sz w:val="22"/>
          <w:szCs w:val="22"/>
          <w:u w:val="single"/>
          <w:lang w:val="it-IT"/>
        </w:rPr>
        <w:t>NOTA</w:t>
      </w:r>
      <w:r w:rsidRPr="00FC620F">
        <w:rPr>
          <w:b/>
          <w:sz w:val="22"/>
          <w:szCs w:val="22"/>
          <w:lang w:val="it-IT"/>
        </w:rPr>
        <w:t>:</w:t>
      </w:r>
    </w:p>
    <w:p w14:paraId="49C8E4D0" w14:textId="77777777" w:rsidR="004A3C2A" w:rsidRPr="0016498D" w:rsidRDefault="004A3C2A" w:rsidP="00C06107">
      <w:pPr>
        <w:pStyle w:val="sche4"/>
        <w:tabs>
          <w:tab w:val="left" w:leader="dot" w:pos="8824"/>
        </w:tabs>
        <w:rPr>
          <w:lang w:val="it-IT"/>
        </w:rPr>
      </w:pPr>
    </w:p>
    <w:p w14:paraId="3AFEDF3F" w14:textId="77777777" w:rsidR="00E76D7E" w:rsidRPr="0016498D" w:rsidRDefault="00E5462B" w:rsidP="00C06107">
      <w:pPr>
        <w:pStyle w:val="sche4"/>
        <w:tabs>
          <w:tab w:val="left" w:leader="dot" w:pos="8824"/>
        </w:tabs>
        <w:rPr>
          <w:lang w:val="it-IT"/>
        </w:rPr>
      </w:pPr>
      <w:r w:rsidRPr="0016498D">
        <w:rPr>
          <w:lang w:val="it-IT"/>
        </w:rPr>
        <w:t xml:space="preserve">La presente dichiarazione, qualora non </w:t>
      </w:r>
      <w:r w:rsidR="004A3C2A" w:rsidRPr="0016498D">
        <w:rPr>
          <w:lang w:val="it-IT"/>
        </w:rPr>
        <w:t>sottoscritta digitalmente</w:t>
      </w:r>
      <w:r w:rsidRPr="0016498D">
        <w:rPr>
          <w:lang w:val="it-IT"/>
        </w:rPr>
        <w:t>, deve essere corredata da copia fotostatica del documento di identità del sottoscrittore in corso di validità.</w:t>
      </w:r>
      <w:r w:rsidR="0018194B" w:rsidRPr="0016498D">
        <w:rPr>
          <w:lang w:val="it-IT"/>
        </w:rPr>
        <w:t xml:space="preserve"> </w:t>
      </w:r>
      <w:r w:rsidR="00E76D7E" w:rsidRPr="0016498D">
        <w:rPr>
          <w:lang w:val="it-IT"/>
        </w:rPr>
        <w:t>In caso di procuratore, istitore, ecc. va allegata la relativa procura in copia non autenticata.</w:t>
      </w:r>
    </w:p>
    <w:p w14:paraId="5EC74C00" w14:textId="77777777" w:rsidR="003464FB" w:rsidRPr="0016498D" w:rsidRDefault="003464FB" w:rsidP="00C06107">
      <w:pPr>
        <w:pStyle w:val="sche4"/>
        <w:tabs>
          <w:tab w:val="left" w:leader="dot" w:pos="8824"/>
        </w:tabs>
        <w:rPr>
          <w:lang w:val="it-IT"/>
        </w:rPr>
      </w:pPr>
    </w:p>
    <w:p w14:paraId="1EBB8D38" w14:textId="77777777" w:rsidR="004A3C2A" w:rsidRPr="0016498D" w:rsidRDefault="004A3C2A" w:rsidP="004A3C2A">
      <w:pPr>
        <w:pStyle w:val="sche4"/>
        <w:rPr>
          <w:lang w:val="it-IT"/>
        </w:rPr>
      </w:pPr>
      <w:r w:rsidRPr="0016498D">
        <w:rPr>
          <w:lang w:val="it-IT"/>
        </w:rPr>
        <w:t>In caso di ATI ogni operatore economico facente parte del raggruppamento deve presentare le proprie dichiarazioni mediante il presente modello.</w:t>
      </w:r>
    </w:p>
    <w:p w14:paraId="1C25626E" w14:textId="77777777" w:rsidR="004A3C2A" w:rsidRPr="0016498D" w:rsidRDefault="004A3C2A" w:rsidP="004A3C2A">
      <w:pPr>
        <w:pStyle w:val="sche4"/>
        <w:tabs>
          <w:tab w:val="left" w:leader="dot" w:pos="8824"/>
        </w:tabs>
        <w:rPr>
          <w:lang w:val="it-IT"/>
        </w:rPr>
      </w:pPr>
    </w:p>
    <w:p w14:paraId="613DDB91" w14:textId="77777777" w:rsidR="00E5462B" w:rsidRPr="0016498D" w:rsidRDefault="004A3C2A" w:rsidP="004A3C2A">
      <w:pPr>
        <w:pStyle w:val="sche4"/>
        <w:tabs>
          <w:tab w:val="left" w:leader="dot" w:pos="8824"/>
        </w:tabs>
        <w:rPr>
          <w:lang w:val="it-IT"/>
        </w:rPr>
      </w:pPr>
      <w:r w:rsidRPr="0016498D">
        <w:rPr>
          <w:lang w:val="it-IT"/>
        </w:rPr>
        <w:t xml:space="preserve">Si raccomanda di avere la massima cura nella compilazione del presente modello, depennando e/o barrando in modo chiaro e ordinato i punti che ricorrono/non ricorrono, al fine di far emergere con chiarezza le sole parti pertinenti alla propria condizione. </w:t>
      </w:r>
      <w:r w:rsidR="00E5462B" w:rsidRPr="0016498D">
        <w:rPr>
          <w:lang w:val="it-IT"/>
        </w:rPr>
        <w:t xml:space="preserve">Nella compilazione del presente modulo si raccomanda di esercitare le opzioni previste BARRANDO I QUADRATINI CORRISPONDENTI </w:t>
      </w:r>
      <w:r w:rsidR="00D431A5" w:rsidRPr="0016498D">
        <w:rPr>
          <w:lang w:val="it-IT"/>
        </w:rPr>
        <w:t>che</w:t>
      </w:r>
      <w:r w:rsidR="00E5462B" w:rsidRPr="0016498D">
        <w:rPr>
          <w:lang w:val="it-IT"/>
        </w:rPr>
        <w:t xml:space="preserve"> corrispondono alla situazione dell</w:t>
      </w:r>
      <w:r w:rsidR="00B33017" w:rsidRPr="0016498D">
        <w:rPr>
          <w:lang w:val="it-IT"/>
        </w:rPr>
        <w:t>’</w:t>
      </w:r>
      <w:r w:rsidR="00E5462B" w:rsidRPr="0016498D">
        <w:rPr>
          <w:lang w:val="it-IT"/>
        </w:rPr>
        <w:t>Impresa o del soggetto dichiarante.</w:t>
      </w:r>
    </w:p>
    <w:p w14:paraId="1D1D4011" w14:textId="77777777" w:rsidR="003464FB" w:rsidRPr="0016498D" w:rsidRDefault="003464FB" w:rsidP="00E5462B">
      <w:pPr>
        <w:pStyle w:val="sche3"/>
        <w:rPr>
          <w:lang w:val="it-IT"/>
        </w:rPr>
      </w:pPr>
    </w:p>
    <w:p w14:paraId="062F7F5B" w14:textId="77777777" w:rsidR="00E0484F" w:rsidRPr="0016498D" w:rsidRDefault="00E5462B" w:rsidP="00C17F31">
      <w:pPr>
        <w:pStyle w:val="Elencoacolori-Colore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6498D">
        <w:rPr>
          <w:rFonts w:ascii="Times New Roman" w:hAnsi="Times New Roman"/>
          <w:sz w:val="20"/>
          <w:szCs w:val="20"/>
        </w:rPr>
        <w:t>Nel caso in cui per alcune delle fattispecie in elenco sussistano motivi di esclusione non barrare la casella di riferimento e descrivere le misure di “self-cleaning “ adottate.</w:t>
      </w:r>
    </w:p>
    <w:sectPr w:rsidR="00E0484F" w:rsidRPr="0016498D" w:rsidSect="00C33A49">
      <w:footerReference w:type="even" r:id="rId9"/>
      <w:footerReference w:type="default" r:id="rId10"/>
      <w:pgSz w:w="12240" w:h="15840" w:code="1"/>
      <w:pgMar w:top="1134" w:right="1134" w:bottom="964" w:left="1134" w:header="964" w:footer="567" w:gutter="0"/>
      <w:pgNumType w:start="1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4B5B7" w14:textId="77777777" w:rsidR="004F57B0" w:rsidRDefault="004F57B0">
      <w:r>
        <w:separator/>
      </w:r>
    </w:p>
  </w:endnote>
  <w:endnote w:type="continuationSeparator" w:id="0">
    <w:p w14:paraId="208D7CF7" w14:textId="77777777" w:rsidR="004F57B0" w:rsidRDefault="004F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neva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5C3BE" w14:textId="77777777" w:rsidR="00732402" w:rsidRDefault="0073240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032478" w14:textId="77777777" w:rsidR="00732402" w:rsidRDefault="00732402">
    <w:pPr>
      <w:pStyle w:val="Pidipagina"/>
    </w:pPr>
  </w:p>
  <w:p w14:paraId="539ADE45" w14:textId="77777777" w:rsidR="00732402" w:rsidRDefault="007324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22650" w14:textId="77777777" w:rsidR="00732402" w:rsidRDefault="00732402">
    <w:pPr>
      <w:pStyle w:val="Pidipagina"/>
      <w:framePr w:wrap="around" w:vAnchor="text" w:hAnchor="margin" w:xAlign="center" w:y="1"/>
      <w:rPr>
        <w:rStyle w:val="Numeropagina"/>
      </w:rPr>
    </w:pPr>
  </w:p>
  <w:p w14:paraId="2DA4D48F" w14:textId="3E73E2D8" w:rsidR="00D8701A" w:rsidRDefault="00A915DE">
    <w:pPr>
      <w:pStyle w:val="Pidipagina"/>
      <w:jc w:val="center"/>
      <w:rPr>
        <w:b/>
        <w:i/>
        <w:sz w:val="18"/>
      </w:rPr>
    </w:pPr>
    <w:r>
      <w:rPr>
        <w:b/>
        <w:i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9352BA" wp14:editId="2AA95D7A">
              <wp:simplePos x="0" y="0"/>
              <wp:positionH relativeFrom="column">
                <wp:posOffset>-6350</wp:posOffset>
              </wp:positionH>
              <wp:positionV relativeFrom="paragraph">
                <wp:posOffset>43180</wp:posOffset>
              </wp:positionV>
              <wp:extent cx="6377305" cy="0"/>
              <wp:effectExtent l="0" t="0" r="0" b="0"/>
              <wp:wrapNone/>
              <wp:docPr id="11773021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73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1ED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3.4pt;width:502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"/>
          </w:pict>
        </mc:Fallback>
      </mc:AlternateContent>
    </w:r>
  </w:p>
  <w:p w14:paraId="277B316A" w14:textId="77777777" w:rsidR="00732402" w:rsidRDefault="00732402">
    <w:pPr>
      <w:pStyle w:val="Pidipagina"/>
      <w:jc w:val="center"/>
      <w:rPr>
        <w:b/>
        <w:i/>
        <w:sz w:val="18"/>
      </w:rPr>
    </w:pPr>
    <w:r>
      <w:rPr>
        <w:b/>
        <w:i/>
        <w:sz w:val="18"/>
      </w:rPr>
      <w:t xml:space="preserve">Pagina </w:t>
    </w:r>
    <w:r>
      <w:rPr>
        <w:b/>
        <w:i/>
        <w:sz w:val="18"/>
      </w:rPr>
      <w:fldChar w:fldCharType="begin"/>
    </w:r>
    <w:r>
      <w:rPr>
        <w:b/>
        <w:i/>
        <w:sz w:val="18"/>
      </w:rPr>
      <w:instrText xml:space="preserve"> PAGE </w:instrText>
    </w:r>
    <w:r>
      <w:rPr>
        <w:b/>
        <w:i/>
        <w:sz w:val="18"/>
      </w:rPr>
      <w:fldChar w:fldCharType="separate"/>
    </w:r>
    <w:r w:rsidR="0006783F">
      <w:rPr>
        <w:b/>
        <w:i/>
        <w:noProof/>
        <w:sz w:val="18"/>
      </w:rPr>
      <w:t>1</w:t>
    </w:r>
    <w:r>
      <w:rPr>
        <w:b/>
        <w:i/>
        <w:sz w:val="18"/>
      </w:rPr>
      <w:fldChar w:fldCharType="end"/>
    </w:r>
    <w:r>
      <w:rPr>
        <w:b/>
        <w:i/>
        <w:sz w:val="18"/>
      </w:rPr>
      <w:t xml:space="preserve"> di </w:t>
    </w:r>
    <w:r>
      <w:rPr>
        <w:b/>
        <w:i/>
        <w:sz w:val="18"/>
      </w:rPr>
      <w:fldChar w:fldCharType="begin"/>
    </w:r>
    <w:r>
      <w:rPr>
        <w:b/>
        <w:i/>
        <w:sz w:val="18"/>
      </w:rPr>
      <w:instrText xml:space="preserve"> NUMPAGES </w:instrText>
    </w:r>
    <w:r>
      <w:rPr>
        <w:b/>
        <w:i/>
        <w:sz w:val="18"/>
      </w:rPr>
      <w:fldChar w:fldCharType="separate"/>
    </w:r>
    <w:r w:rsidR="0006783F">
      <w:rPr>
        <w:b/>
        <w:i/>
        <w:noProof/>
        <w:sz w:val="18"/>
      </w:rPr>
      <w:t>1</w:t>
    </w:r>
    <w:r>
      <w:rPr>
        <w:b/>
        <w:i/>
        <w:sz w:val="18"/>
      </w:rPr>
      <w:fldChar w:fldCharType="end"/>
    </w:r>
  </w:p>
  <w:p w14:paraId="3C238394" w14:textId="77777777" w:rsidR="00732402" w:rsidRDefault="007324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67316" w14:textId="77777777" w:rsidR="004F57B0" w:rsidRDefault="004F57B0">
      <w:r>
        <w:separator/>
      </w:r>
    </w:p>
  </w:footnote>
  <w:footnote w:type="continuationSeparator" w:id="0">
    <w:p w14:paraId="57EC01D8" w14:textId="77777777" w:rsidR="004F57B0" w:rsidRDefault="004F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" w15:restartNumberingAfterBreak="0">
    <w:nsid w:val="019446D0"/>
    <w:multiLevelType w:val="hybridMultilevel"/>
    <w:tmpl w:val="992CDA20"/>
    <w:lvl w:ilvl="0" w:tplc="000000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727"/>
    <w:multiLevelType w:val="hybridMultilevel"/>
    <w:tmpl w:val="07BE6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1E6E"/>
    <w:multiLevelType w:val="hybridMultilevel"/>
    <w:tmpl w:val="0434BB4A"/>
    <w:lvl w:ilvl="0" w:tplc="CD64285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7B20"/>
    <w:multiLevelType w:val="hybridMultilevel"/>
    <w:tmpl w:val="78420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77A8"/>
    <w:multiLevelType w:val="hybridMultilevel"/>
    <w:tmpl w:val="E21C0B26"/>
    <w:lvl w:ilvl="0" w:tplc="0410000B">
      <w:start w:val="4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007D"/>
    <w:multiLevelType w:val="hybridMultilevel"/>
    <w:tmpl w:val="DAEC4C3C"/>
    <w:lvl w:ilvl="0" w:tplc="4BB2720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1E96"/>
    <w:multiLevelType w:val="hybridMultilevel"/>
    <w:tmpl w:val="494A259A"/>
    <w:lvl w:ilvl="0" w:tplc="000000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552AB"/>
    <w:multiLevelType w:val="hybridMultilevel"/>
    <w:tmpl w:val="5ABEB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05FE"/>
    <w:multiLevelType w:val="hybridMultilevel"/>
    <w:tmpl w:val="3AB6C44A"/>
    <w:lvl w:ilvl="0" w:tplc="4BB2720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940A3"/>
    <w:multiLevelType w:val="hybridMultilevel"/>
    <w:tmpl w:val="C0AC23D8"/>
    <w:lvl w:ilvl="0" w:tplc="8B62AD5E">
      <w:start w:val="6"/>
      <w:numFmt w:val="decimal"/>
      <w:lvlText w:val="%1."/>
      <w:lvlJc w:val="left"/>
      <w:pPr>
        <w:ind w:left="116" w:hanging="302"/>
      </w:pPr>
      <w:rPr>
        <w:rFonts w:ascii="Palatino Linotype" w:eastAsia="Palatino Linotype" w:hAnsi="Palatino Linotype" w:hint="default"/>
        <w:sz w:val="24"/>
        <w:szCs w:val="24"/>
      </w:rPr>
    </w:lvl>
    <w:lvl w:ilvl="1" w:tplc="6C1833FE">
      <w:start w:val="1"/>
      <w:numFmt w:val="bullet"/>
      <w:lvlText w:val="□"/>
      <w:lvlJc w:val="left"/>
      <w:pPr>
        <w:ind w:left="232" w:hanging="294"/>
      </w:pPr>
      <w:rPr>
        <w:rFonts w:ascii="Palatino Linotype" w:eastAsia="Palatino Linotype" w:hAnsi="Palatino Linotype" w:hint="default"/>
        <w:sz w:val="18"/>
        <w:szCs w:val="18"/>
      </w:rPr>
    </w:lvl>
    <w:lvl w:ilvl="2" w:tplc="1906645A">
      <w:start w:val="1"/>
      <w:numFmt w:val="bullet"/>
      <w:lvlText w:val="•"/>
      <w:lvlJc w:val="left"/>
      <w:pPr>
        <w:ind w:left="1302" w:hanging="294"/>
      </w:pPr>
      <w:rPr>
        <w:rFonts w:hint="default"/>
      </w:rPr>
    </w:lvl>
    <w:lvl w:ilvl="3" w:tplc="55889FA6">
      <w:start w:val="1"/>
      <w:numFmt w:val="bullet"/>
      <w:lvlText w:val="•"/>
      <w:lvlJc w:val="left"/>
      <w:pPr>
        <w:ind w:left="2372" w:hanging="294"/>
      </w:pPr>
      <w:rPr>
        <w:rFonts w:hint="default"/>
      </w:rPr>
    </w:lvl>
    <w:lvl w:ilvl="4" w:tplc="3B56A8D0">
      <w:start w:val="1"/>
      <w:numFmt w:val="bullet"/>
      <w:lvlText w:val="•"/>
      <w:lvlJc w:val="left"/>
      <w:pPr>
        <w:ind w:left="3443" w:hanging="294"/>
      </w:pPr>
      <w:rPr>
        <w:rFonts w:hint="default"/>
      </w:rPr>
    </w:lvl>
    <w:lvl w:ilvl="5" w:tplc="D588415E">
      <w:start w:val="1"/>
      <w:numFmt w:val="bullet"/>
      <w:lvlText w:val="•"/>
      <w:lvlJc w:val="left"/>
      <w:pPr>
        <w:ind w:left="4513" w:hanging="294"/>
      </w:pPr>
      <w:rPr>
        <w:rFonts w:hint="default"/>
      </w:rPr>
    </w:lvl>
    <w:lvl w:ilvl="6" w:tplc="25348F4E">
      <w:start w:val="1"/>
      <w:numFmt w:val="bullet"/>
      <w:lvlText w:val="•"/>
      <w:lvlJc w:val="left"/>
      <w:pPr>
        <w:ind w:left="5584" w:hanging="294"/>
      </w:pPr>
      <w:rPr>
        <w:rFonts w:hint="default"/>
      </w:rPr>
    </w:lvl>
    <w:lvl w:ilvl="7" w:tplc="1FA8F0D4">
      <w:start w:val="1"/>
      <w:numFmt w:val="bullet"/>
      <w:lvlText w:val="•"/>
      <w:lvlJc w:val="left"/>
      <w:pPr>
        <w:ind w:left="6654" w:hanging="294"/>
      </w:pPr>
      <w:rPr>
        <w:rFonts w:hint="default"/>
      </w:rPr>
    </w:lvl>
    <w:lvl w:ilvl="8" w:tplc="AC8033EC">
      <w:start w:val="1"/>
      <w:numFmt w:val="bullet"/>
      <w:lvlText w:val="•"/>
      <w:lvlJc w:val="left"/>
      <w:pPr>
        <w:ind w:left="7725" w:hanging="294"/>
      </w:pPr>
      <w:rPr>
        <w:rFonts w:hint="default"/>
      </w:rPr>
    </w:lvl>
  </w:abstractNum>
  <w:abstractNum w:abstractNumId="11" w15:restartNumberingAfterBreak="0">
    <w:nsid w:val="2E4C5CE8"/>
    <w:multiLevelType w:val="hybridMultilevel"/>
    <w:tmpl w:val="D602C7B2"/>
    <w:lvl w:ilvl="0" w:tplc="5B0EB18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92903"/>
    <w:multiLevelType w:val="hybridMultilevel"/>
    <w:tmpl w:val="4550603A"/>
    <w:lvl w:ilvl="0" w:tplc="000000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90B"/>
    <w:multiLevelType w:val="hybridMultilevel"/>
    <w:tmpl w:val="2F7051F4"/>
    <w:lvl w:ilvl="0" w:tplc="968CEB9C">
      <w:start w:val="7"/>
      <w:numFmt w:val="decimal"/>
      <w:lvlText w:val="%1."/>
      <w:lvlJc w:val="left"/>
      <w:pPr>
        <w:ind w:left="116" w:hanging="316"/>
      </w:pPr>
      <w:rPr>
        <w:rFonts w:ascii="Arial" w:eastAsia="Arial" w:hAnsi="Arial" w:hint="default"/>
        <w:spacing w:val="-2"/>
        <w:sz w:val="20"/>
        <w:szCs w:val="20"/>
      </w:rPr>
    </w:lvl>
    <w:lvl w:ilvl="1" w:tplc="52A849A6">
      <w:start w:val="1"/>
      <w:numFmt w:val="bullet"/>
      <w:lvlText w:val="•"/>
      <w:lvlJc w:val="left"/>
      <w:pPr>
        <w:ind w:left="1091" w:hanging="316"/>
      </w:pPr>
      <w:rPr>
        <w:rFonts w:hint="default"/>
      </w:rPr>
    </w:lvl>
    <w:lvl w:ilvl="2" w:tplc="E7321442">
      <w:start w:val="1"/>
      <w:numFmt w:val="bullet"/>
      <w:lvlText w:val="•"/>
      <w:lvlJc w:val="left"/>
      <w:pPr>
        <w:ind w:left="2066" w:hanging="316"/>
      </w:pPr>
      <w:rPr>
        <w:rFonts w:hint="default"/>
      </w:rPr>
    </w:lvl>
    <w:lvl w:ilvl="3" w:tplc="6F60213A">
      <w:start w:val="1"/>
      <w:numFmt w:val="bullet"/>
      <w:lvlText w:val="•"/>
      <w:lvlJc w:val="left"/>
      <w:pPr>
        <w:ind w:left="3041" w:hanging="316"/>
      </w:pPr>
      <w:rPr>
        <w:rFonts w:hint="default"/>
      </w:rPr>
    </w:lvl>
    <w:lvl w:ilvl="4" w:tplc="226A823A">
      <w:start w:val="1"/>
      <w:numFmt w:val="bullet"/>
      <w:lvlText w:val="•"/>
      <w:lvlJc w:val="left"/>
      <w:pPr>
        <w:ind w:left="4016" w:hanging="316"/>
      </w:pPr>
      <w:rPr>
        <w:rFonts w:hint="default"/>
      </w:rPr>
    </w:lvl>
    <w:lvl w:ilvl="5" w:tplc="5B3A4FB6">
      <w:start w:val="1"/>
      <w:numFmt w:val="bullet"/>
      <w:lvlText w:val="•"/>
      <w:lvlJc w:val="left"/>
      <w:pPr>
        <w:ind w:left="4991" w:hanging="316"/>
      </w:pPr>
      <w:rPr>
        <w:rFonts w:hint="default"/>
      </w:rPr>
    </w:lvl>
    <w:lvl w:ilvl="6" w:tplc="7A325FEE">
      <w:start w:val="1"/>
      <w:numFmt w:val="bullet"/>
      <w:lvlText w:val="•"/>
      <w:lvlJc w:val="left"/>
      <w:pPr>
        <w:ind w:left="5966" w:hanging="316"/>
      </w:pPr>
      <w:rPr>
        <w:rFonts w:hint="default"/>
      </w:rPr>
    </w:lvl>
    <w:lvl w:ilvl="7" w:tplc="C10EB030">
      <w:start w:val="1"/>
      <w:numFmt w:val="bullet"/>
      <w:lvlText w:val="•"/>
      <w:lvlJc w:val="left"/>
      <w:pPr>
        <w:ind w:left="6941" w:hanging="316"/>
      </w:pPr>
      <w:rPr>
        <w:rFonts w:hint="default"/>
      </w:rPr>
    </w:lvl>
    <w:lvl w:ilvl="8" w:tplc="9886F2FC">
      <w:start w:val="1"/>
      <w:numFmt w:val="bullet"/>
      <w:lvlText w:val="•"/>
      <w:lvlJc w:val="left"/>
      <w:pPr>
        <w:ind w:left="7916" w:hanging="316"/>
      </w:pPr>
      <w:rPr>
        <w:rFonts w:hint="default"/>
      </w:rPr>
    </w:lvl>
  </w:abstractNum>
  <w:abstractNum w:abstractNumId="14" w15:restartNumberingAfterBreak="0">
    <w:nsid w:val="4D0B6A08"/>
    <w:multiLevelType w:val="hybridMultilevel"/>
    <w:tmpl w:val="2200D7D4"/>
    <w:lvl w:ilvl="0" w:tplc="00000000">
      <w:start w:val="1"/>
      <w:numFmt w:val="bullet"/>
      <w:lvlText w:val=""/>
      <w:lvlJc w:val="left"/>
      <w:pPr>
        <w:ind w:left="7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4E043082"/>
    <w:multiLevelType w:val="hybridMultilevel"/>
    <w:tmpl w:val="43708212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0971"/>
    <w:multiLevelType w:val="multilevel"/>
    <w:tmpl w:val="B470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86857"/>
    <w:multiLevelType w:val="hybridMultilevel"/>
    <w:tmpl w:val="19DC77B0"/>
    <w:lvl w:ilvl="0" w:tplc="852A3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aps w:val="0"/>
        <w:sz w:val="20"/>
        <w:szCs w:val="20"/>
      </w:rPr>
    </w:lvl>
    <w:lvl w:ilvl="1" w:tplc="B590EEEC">
      <w:start w:val="1"/>
      <w:numFmt w:val="bullet"/>
      <w:lvlText w:val=""/>
      <w:lvlJc w:val="left"/>
      <w:pPr>
        <w:tabs>
          <w:tab w:val="num" w:pos="1482"/>
        </w:tabs>
        <w:ind w:left="1482" w:hanging="402"/>
      </w:pPr>
      <w:rPr>
        <w:rFonts w:ascii="Wingdings" w:hAnsi="Wingdings" w:hint="default"/>
        <w:b/>
        <w:i w:val="0"/>
        <w:caps w:val="0"/>
        <w:sz w:val="20"/>
        <w:szCs w:val="20"/>
      </w:rPr>
    </w:lvl>
    <w:lvl w:ilvl="2" w:tplc="3CBA2200">
      <w:start w:val="1"/>
      <w:numFmt w:val="bullet"/>
      <w:lvlText w:val=""/>
      <w:lvlJc w:val="left"/>
      <w:pPr>
        <w:tabs>
          <w:tab w:val="num" w:pos="2264"/>
        </w:tabs>
        <w:ind w:left="2264" w:hanging="284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7E17EE"/>
    <w:multiLevelType w:val="hybridMultilevel"/>
    <w:tmpl w:val="60F4C97C"/>
    <w:lvl w:ilvl="0" w:tplc="45A2E1D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5DE1"/>
    <w:multiLevelType w:val="hybridMultilevel"/>
    <w:tmpl w:val="186689F0"/>
    <w:lvl w:ilvl="0" w:tplc="02E8FA28">
      <w:start w:val="1"/>
      <w:numFmt w:val="decimal"/>
      <w:lvlText w:val="a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A572D"/>
    <w:multiLevelType w:val="hybridMultilevel"/>
    <w:tmpl w:val="1ECCBF28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2A9B"/>
    <w:multiLevelType w:val="hybridMultilevel"/>
    <w:tmpl w:val="FFCE2B6A"/>
    <w:lvl w:ilvl="0" w:tplc="A4E09A5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7B84F1C"/>
    <w:multiLevelType w:val="hybridMultilevel"/>
    <w:tmpl w:val="77D4899A"/>
    <w:lvl w:ilvl="0" w:tplc="CD64285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5B46"/>
    <w:multiLevelType w:val="hybridMultilevel"/>
    <w:tmpl w:val="A7E8FEB8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150ED"/>
    <w:multiLevelType w:val="hybridMultilevel"/>
    <w:tmpl w:val="98381B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D5969"/>
    <w:multiLevelType w:val="hybridMultilevel"/>
    <w:tmpl w:val="B984A298"/>
    <w:lvl w:ilvl="0" w:tplc="0000000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93154">
    <w:abstractNumId w:val="0"/>
  </w:num>
  <w:num w:numId="2" w16cid:durableId="527568701">
    <w:abstractNumId w:val="0"/>
  </w:num>
  <w:num w:numId="3" w16cid:durableId="1097478567">
    <w:abstractNumId w:val="0"/>
  </w:num>
  <w:num w:numId="4" w16cid:durableId="434060075">
    <w:abstractNumId w:val="14"/>
  </w:num>
  <w:num w:numId="5" w16cid:durableId="553588532">
    <w:abstractNumId w:val="7"/>
  </w:num>
  <w:num w:numId="6" w16cid:durableId="1517302467">
    <w:abstractNumId w:val="1"/>
  </w:num>
  <w:num w:numId="7" w16cid:durableId="679282375">
    <w:abstractNumId w:val="12"/>
  </w:num>
  <w:num w:numId="8" w16cid:durableId="1066880577">
    <w:abstractNumId w:val="4"/>
  </w:num>
  <w:num w:numId="9" w16cid:durableId="1327979125">
    <w:abstractNumId w:val="25"/>
  </w:num>
  <w:num w:numId="10" w16cid:durableId="1940212952">
    <w:abstractNumId w:val="17"/>
  </w:num>
  <w:num w:numId="11" w16cid:durableId="1292830212">
    <w:abstractNumId w:val="21"/>
  </w:num>
  <w:num w:numId="12" w16cid:durableId="1741829397">
    <w:abstractNumId w:val="15"/>
  </w:num>
  <w:num w:numId="13" w16cid:durableId="556086698">
    <w:abstractNumId w:val="5"/>
  </w:num>
  <w:num w:numId="14" w16cid:durableId="194974631">
    <w:abstractNumId w:val="2"/>
  </w:num>
  <w:num w:numId="15" w16cid:durableId="692540915">
    <w:abstractNumId w:val="8"/>
  </w:num>
  <w:num w:numId="16" w16cid:durableId="333535810">
    <w:abstractNumId w:val="11"/>
  </w:num>
  <w:num w:numId="17" w16cid:durableId="1511489371">
    <w:abstractNumId w:val="6"/>
  </w:num>
  <w:num w:numId="18" w16cid:durableId="493957127">
    <w:abstractNumId w:val="18"/>
  </w:num>
  <w:num w:numId="19" w16cid:durableId="758864537">
    <w:abstractNumId w:val="19"/>
  </w:num>
  <w:num w:numId="20" w16cid:durableId="1639919641">
    <w:abstractNumId w:val="24"/>
  </w:num>
  <w:num w:numId="21" w16cid:durableId="1756970936">
    <w:abstractNumId w:val="3"/>
  </w:num>
  <w:num w:numId="22" w16cid:durableId="684405585">
    <w:abstractNumId w:val="22"/>
  </w:num>
  <w:num w:numId="23" w16cid:durableId="1780447077">
    <w:abstractNumId w:val="13"/>
  </w:num>
  <w:num w:numId="24" w16cid:durableId="545916619">
    <w:abstractNumId w:val="10"/>
  </w:num>
  <w:num w:numId="25" w16cid:durableId="1507399541">
    <w:abstractNumId w:val="9"/>
  </w:num>
  <w:num w:numId="26" w16cid:durableId="372655201">
    <w:abstractNumId w:val="23"/>
  </w:num>
  <w:num w:numId="27" w16cid:durableId="281956729">
    <w:abstractNumId w:val="20"/>
  </w:num>
  <w:num w:numId="28" w16cid:durableId="115286665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D1"/>
    <w:rsid w:val="00004A99"/>
    <w:rsid w:val="00014ED3"/>
    <w:rsid w:val="00017AD1"/>
    <w:rsid w:val="00025EE2"/>
    <w:rsid w:val="000272C6"/>
    <w:rsid w:val="000364E5"/>
    <w:rsid w:val="0004227A"/>
    <w:rsid w:val="000547AC"/>
    <w:rsid w:val="000554AB"/>
    <w:rsid w:val="000575DB"/>
    <w:rsid w:val="00062679"/>
    <w:rsid w:val="0006399B"/>
    <w:rsid w:val="00063F67"/>
    <w:rsid w:val="0006783F"/>
    <w:rsid w:val="0009309A"/>
    <w:rsid w:val="00096505"/>
    <w:rsid w:val="000B1447"/>
    <w:rsid w:val="000C5520"/>
    <w:rsid w:val="000D1FE1"/>
    <w:rsid w:val="000D3C26"/>
    <w:rsid w:val="000E5466"/>
    <w:rsid w:val="0010007A"/>
    <w:rsid w:val="00113A8C"/>
    <w:rsid w:val="00125C16"/>
    <w:rsid w:val="00126B01"/>
    <w:rsid w:val="00143641"/>
    <w:rsid w:val="00163696"/>
    <w:rsid w:val="0016498D"/>
    <w:rsid w:val="0016556F"/>
    <w:rsid w:val="0018194B"/>
    <w:rsid w:val="001A5B69"/>
    <w:rsid w:val="001C7A82"/>
    <w:rsid w:val="001C7CA0"/>
    <w:rsid w:val="001E121A"/>
    <w:rsid w:val="001E3587"/>
    <w:rsid w:val="00203948"/>
    <w:rsid w:val="00215A46"/>
    <w:rsid w:val="00237E51"/>
    <w:rsid w:val="002506E7"/>
    <w:rsid w:val="00263846"/>
    <w:rsid w:val="00274330"/>
    <w:rsid w:val="00290135"/>
    <w:rsid w:val="002B3AE7"/>
    <w:rsid w:val="002B514A"/>
    <w:rsid w:val="002B56DB"/>
    <w:rsid w:val="002C324D"/>
    <w:rsid w:val="002D2D8F"/>
    <w:rsid w:val="002D40D6"/>
    <w:rsid w:val="002F3752"/>
    <w:rsid w:val="002F39DD"/>
    <w:rsid w:val="002F4777"/>
    <w:rsid w:val="00316791"/>
    <w:rsid w:val="00321016"/>
    <w:rsid w:val="003409BE"/>
    <w:rsid w:val="003464FB"/>
    <w:rsid w:val="00350570"/>
    <w:rsid w:val="00353D2C"/>
    <w:rsid w:val="00377013"/>
    <w:rsid w:val="003770E6"/>
    <w:rsid w:val="00383060"/>
    <w:rsid w:val="00387A59"/>
    <w:rsid w:val="003A23DD"/>
    <w:rsid w:val="003A6BB9"/>
    <w:rsid w:val="003B55AC"/>
    <w:rsid w:val="003D679B"/>
    <w:rsid w:val="003D7A4C"/>
    <w:rsid w:val="003E44FF"/>
    <w:rsid w:val="0040268C"/>
    <w:rsid w:val="00402A44"/>
    <w:rsid w:val="00405AF5"/>
    <w:rsid w:val="00433B5F"/>
    <w:rsid w:val="00433B89"/>
    <w:rsid w:val="0047320E"/>
    <w:rsid w:val="00480182"/>
    <w:rsid w:val="004A3C2A"/>
    <w:rsid w:val="004B49B8"/>
    <w:rsid w:val="004C77EE"/>
    <w:rsid w:val="004F57B0"/>
    <w:rsid w:val="00506670"/>
    <w:rsid w:val="00523076"/>
    <w:rsid w:val="00532058"/>
    <w:rsid w:val="005357C9"/>
    <w:rsid w:val="0053699C"/>
    <w:rsid w:val="005640CC"/>
    <w:rsid w:val="00565330"/>
    <w:rsid w:val="00566C0B"/>
    <w:rsid w:val="00582B6B"/>
    <w:rsid w:val="00594581"/>
    <w:rsid w:val="0059738C"/>
    <w:rsid w:val="00597918"/>
    <w:rsid w:val="006209E6"/>
    <w:rsid w:val="00620A63"/>
    <w:rsid w:val="00625AAD"/>
    <w:rsid w:val="00636684"/>
    <w:rsid w:val="00650EC3"/>
    <w:rsid w:val="00656003"/>
    <w:rsid w:val="00660FC7"/>
    <w:rsid w:val="00670934"/>
    <w:rsid w:val="00677E25"/>
    <w:rsid w:val="006841CE"/>
    <w:rsid w:val="006A480D"/>
    <w:rsid w:val="006A6A65"/>
    <w:rsid w:val="006F2249"/>
    <w:rsid w:val="007057AA"/>
    <w:rsid w:val="00710416"/>
    <w:rsid w:val="00732402"/>
    <w:rsid w:val="007424C1"/>
    <w:rsid w:val="00753ECF"/>
    <w:rsid w:val="007718B7"/>
    <w:rsid w:val="007728FB"/>
    <w:rsid w:val="00775FD1"/>
    <w:rsid w:val="00792BAC"/>
    <w:rsid w:val="007A1371"/>
    <w:rsid w:val="007A262A"/>
    <w:rsid w:val="007A4892"/>
    <w:rsid w:val="007A71B5"/>
    <w:rsid w:val="007B2C34"/>
    <w:rsid w:val="007B2CD2"/>
    <w:rsid w:val="007B4B37"/>
    <w:rsid w:val="007C5869"/>
    <w:rsid w:val="0080257F"/>
    <w:rsid w:val="00803C8F"/>
    <w:rsid w:val="008079CD"/>
    <w:rsid w:val="00826CBA"/>
    <w:rsid w:val="008345D5"/>
    <w:rsid w:val="00843ABB"/>
    <w:rsid w:val="008526C9"/>
    <w:rsid w:val="0085416A"/>
    <w:rsid w:val="0086400C"/>
    <w:rsid w:val="008A29CC"/>
    <w:rsid w:val="008A6D29"/>
    <w:rsid w:val="008A7177"/>
    <w:rsid w:val="008B4E54"/>
    <w:rsid w:val="008B62CF"/>
    <w:rsid w:val="008C1FF7"/>
    <w:rsid w:val="008C2425"/>
    <w:rsid w:val="008D2BF8"/>
    <w:rsid w:val="008E639D"/>
    <w:rsid w:val="008F2295"/>
    <w:rsid w:val="00920189"/>
    <w:rsid w:val="00923DFD"/>
    <w:rsid w:val="00926F80"/>
    <w:rsid w:val="00935D70"/>
    <w:rsid w:val="00936BB5"/>
    <w:rsid w:val="009419B6"/>
    <w:rsid w:val="00945348"/>
    <w:rsid w:val="00957A14"/>
    <w:rsid w:val="00986541"/>
    <w:rsid w:val="00991FCB"/>
    <w:rsid w:val="009A0C3C"/>
    <w:rsid w:val="009B0B94"/>
    <w:rsid w:val="009B2919"/>
    <w:rsid w:val="009C18EF"/>
    <w:rsid w:val="009D0BD6"/>
    <w:rsid w:val="009E33A3"/>
    <w:rsid w:val="00A01440"/>
    <w:rsid w:val="00A07344"/>
    <w:rsid w:val="00A25119"/>
    <w:rsid w:val="00A25920"/>
    <w:rsid w:val="00A32091"/>
    <w:rsid w:val="00A73D79"/>
    <w:rsid w:val="00A8439B"/>
    <w:rsid w:val="00A85397"/>
    <w:rsid w:val="00A915DE"/>
    <w:rsid w:val="00A97BE7"/>
    <w:rsid w:val="00AC6012"/>
    <w:rsid w:val="00AD1ACE"/>
    <w:rsid w:val="00AD6D8A"/>
    <w:rsid w:val="00AD783D"/>
    <w:rsid w:val="00AF185F"/>
    <w:rsid w:val="00AF54B6"/>
    <w:rsid w:val="00B2084B"/>
    <w:rsid w:val="00B33017"/>
    <w:rsid w:val="00B3440A"/>
    <w:rsid w:val="00B348D1"/>
    <w:rsid w:val="00B7571C"/>
    <w:rsid w:val="00B87493"/>
    <w:rsid w:val="00B92CDC"/>
    <w:rsid w:val="00BB1C46"/>
    <w:rsid w:val="00BC287C"/>
    <w:rsid w:val="00BC53D4"/>
    <w:rsid w:val="00BD16EC"/>
    <w:rsid w:val="00BE29C0"/>
    <w:rsid w:val="00BE5D92"/>
    <w:rsid w:val="00BE7CD2"/>
    <w:rsid w:val="00C04F68"/>
    <w:rsid w:val="00C06107"/>
    <w:rsid w:val="00C17F31"/>
    <w:rsid w:val="00C265EE"/>
    <w:rsid w:val="00C3125F"/>
    <w:rsid w:val="00C3274F"/>
    <w:rsid w:val="00C33A49"/>
    <w:rsid w:val="00C35237"/>
    <w:rsid w:val="00C4504D"/>
    <w:rsid w:val="00C54DB2"/>
    <w:rsid w:val="00C60B06"/>
    <w:rsid w:val="00C67330"/>
    <w:rsid w:val="00C83E82"/>
    <w:rsid w:val="00C84E9A"/>
    <w:rsid w:val="00CA5D0B"/>
    <w:rsid w:val="00CC6A71"/>
    <w:rsid w:val="00CC722A"/>
    <w:rsid w:val="00CD36E1"/>
    <w:rsid w:val="00CE2AC0"/>
    <w:rsid w:val="00CF411B"/>
    <w:rsid w:val="00CF565F"/>
    <w:rsid w:val="00CF7C0E"/>
    <w:rsid w:val="00D0145C"/>
    <w:rsid w:val="00D16F05"/>
    <w:rsid w:val="00D218F5"/>
    <w:rsid w:val="00D2724C"/>
    <w:rsid w:val="00D431A5"/>
    <w:rsid w:val="00D510EB"/>
    <w:rsid w:val="00D53AD0"/>
    <w:rsid w:val="00D54381"/>
    <w:rsid w:val="00D5705F"/>
    <w:rsid w:val="00D8701A"/>
    <w:rsid w:val="00DA27CA"/>
    <w:rsid w:val="00DC68E9"/>
    <w:rsid w:val="00DD7A37"/>
    <w:rsid w:val="00DE09D0"/>
    <w:rsid w:val="00DF43AF"/>
    <w:rsid w:val="00E0484F"/>
    <w:rsid w:val="00E16B98"/>
    <w:rsid w:val="00E174AD"/>
    <w:rsid w:val="00E371ED"/>
    <w:rsid w:val="00E40F33"/>
    <w:rsid w:val="00E41915"/>
    <w:rsid w:val="00E50A99"/>
    <w:rsid w:val="00E51A91"/>
    <w:rsid w:val="00E5348C"/>
    <w:rsid w:val="00E5385A"/>
    <w:rsid w:val="00E53AAE"/>
    <w:rsid w:val="00E5462B"/>
    <w:rsid w:val="00E60E42"/>
    <w:rsid w:val="00E70838"/>
    <w:rsid w:val="00E76D7E"/>
    <w:rsid w:val="00E85BE3"/>
    <w:rsid w:val="00EC1FDA"/>
    <w:rsid w:val="00ED4BC5"/>
    <w:rsid w:val="00F01129"/>
    <w:rsid w:val="00F11CAB"/>
    <w:rsid w:val="00F15EAC"/>
    <w:rsid w:val="00F170DF"/>
    <w:rsid w:val="00F17FD6"/>
    <w:rsid w:val="00F3448B"/>
    <w:rsid w:val="00F3583B"/>
    <w:rsid w:val="00F4125F"/>
    <w:rsid w:val="00F43E27"/>
    <w:rsid w:val="00F62359"/>
    <w:rsid w:val="00F6254D"/>
    <w:rsid w:val="00F67C09"/>
    <w:rsid w:val="00F7067A"/>
    <w:rsid w:val="00F7707F"/>
    <w:rsid w:val="00FA706C"/>
    <w:rsid w:val="00FB3DD7"/>
    <w:rsid w:val="00FC067C"/>
    <w:rsid w:val="00FC1A34"/>
    <w:rsid w:val="00FC45A8"/>
    <w:rsid w:val="00FC611F"/>
    <w:rsid w:val="00FC620F"/>
    <w:rsid w:val="00FD12B8"/>
    <w:rsid w:val="00FD541A"/>
    <w:rsid w:val="00FD6269"/>
    <w:rsid w:val="00FE723C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B589A"/>
  <w15:chartTrackingRefBased/>
  <w15:docId w15:val="{92F152EF-361F-4106-B642-EBE7822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-36"/>
      <w:jc w:val="both"/>
      <w:outlineLvl w:val="0"/>
    </w:pPr>
    <w:rPr>
      <w:b/>
      <w:i/>
      <w:sz w:val="28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man Old Style" w:hAnsi="Bookman Old Style"/>
      <w:b/>
      <w:i/>
      <w:sz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notaapidipagina">
    <w:name w:val="footnote text"/>
    <w:basedOn w:val="Normale"/>
    <w:link w:val="TestonotaapidipaginaCaratter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BodyTextIndent2">
    <w:name w:val="Body Text Indent 2"/>
    <w:basedOn w:val="Normale"/>
    <w:pPr>
      <w:ind w:left="360"/>
      <w:jc w:val="both"/>
    </w:pPr>
    <w:rPr>
      <w:szCs w:val="20"/>
    </w:rPr>
  </w:style>
  <w:style w:type="paragraph" w:styleId="Rientrocorpodeltesto2">
    <w:name w:val="Body Text Indent 2"/>
    <w:basedOn w:val="Normale"/>
    <w:pPr>
      <w:tabs>
        <w:tab w:val="left" w:pos="0"/>
        <w:tab w:val="left" w:pos="8496"/>
      </w:tabs>
      <w:suppressAutoHyphens/>
      <w:ind w:left="1050"/>
      <w:jc w:val="both"/>
    </w:pPr>
  </w:style>
  <w:style w:type="paragraph" w:styleId="Corpotesto">
    <w:name w:val="Body Text"/>
    <w:basedOn w:val="Normale"/>
    <w:rPr>
      <w:b/>
      <w:bCs/>
      <w:sz w:val="28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Geneva" w:hAnsi="Geneva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A26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A26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74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Interlineato">
    <w:name w:val="Normale_Interlineato"/>
    <w:basedOn w:val="Normale"/>
    <w:rsid w:val="00A07344"/>
    <w:pPr>
      <w:suppressAutoHyphens/>
      <w:spacing w:line="300" w:lineRule="exact"/>
    </w:pPr>
    <w:rPr>
      <w:rFonts w:ascii="DecimaWE Rg" w:hAnsi="DecimaWE Rg"/>
      <w:sz w:val="21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F39DD"/>
  </w:style>
  <w:style w:type="table" w:styleId="Grigliatabella">
    <w:name w:val="Table Grid"/>
    <w:basedOn w:val="Tabellanormale"/>
    <w:uiPriority w:val="59"/>
    <w:rsid w:val="008541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rsid w:val="00E70838"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rsid w:val="001E358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35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E3587"/>
  </w:style>
  <w:style w:type="paragraph" w:styleId="Soggettocommento">
    <w:name w:val="annotation subject"/>
    <w:basedOn w:val="Testocommento"/>
    <w:next w:val="Testocommento"/>
    <w:link w:val="SoggettocommentoCarattere"/>
    <w:rsid w:val="001E3587"/>
    <w:rPr>
      <w:b/>
      <w:bCs/>
    </w:rPr>
  </w:style>
  <w:style w:type="character" w:customStyle="1" w:styleId="SoggettocommentoCarattere">
    <w:name w:val="Soggetto commento Carattere"/>
    <w:link w:val="Soggettocommento"/>
    <w:rsid w:val="001E3587"/>
    <w:rPr>
      <w:b/>
      <w:bCs/>
    </w:rPr>
  </w:style>
  <w:style w:type="paragraph" w:styleId="Elencoacolori-Colore1">
    <w:name w:val="Colorful List Accent 1"/>
    <w:basedOn w:val="Normale"/>
    <w:uiPriority w:val="34"/>
    <w:qFormat/>
    <w:rsid w:val="007C5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D54381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7A1371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link w:val="Intestazione"/>
    <w:rsid w:val="002D2D8F"/>
    <w:rPr>
      <w:sz w:val="24"/>
      <w:szCs w:val="24"/>
    </w:rPr>
  </w:style>
  <w:style w:type="character" w:customStyle="1" w:styleId="WW8Num1z2">
    <w:name w:val="WW8Num1z2"/>
    <w:rsid w:val="00215A46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pinetecb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F53A-6E54-4036-82BD-A1E9311E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gare d''appalto</vt:lpstr>
    </vt:vector>
  </TitlesOfParts>
  <Company/>
  <LinksUpToDate>false</LinksUpToDate>
  <CharactersWithSpaces>10202</CharactersWithSpaces>
  <SharedDoc>false</SharedDoc>
  <HLinks>
    <vt:vector size="6" baseType="variant">
      <vt:variant>
        <vt:i4>4128846</vt:i4>
      </vt:variant>
      <vt:variant>
        <vt:i4>0</vt:i4>
      </vt:variant>
      <vt:variant>
        <vt:i4>0</vt:i4>
      </vt:variant>
      <vt:variant>
        <vt:i4>5</vt:i4>
      </vt:variant>
      <vt:variant>
        <vt:lpwstr>mailto:comune.spinetecb@legalmail.it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gare d''appalto</dc:title>
  <dc:subject>dichiarazione requisiti</dc:subject>
  <dc:creator>bb</dc:creator>
  <cp:keywords/>
  <cp:lastModifiedBy>Maurizio DEIDDA</cp:lastModifiedBy>
  <cp:revision>2</cp:revision>
  <cp:lastPrinted>2018-08-30T08:13:00Z</cp:lastPrinted>
  <dcterms:created xsi:type="dcterms:W3CDTF">2024-11-17T12:17:00Z</dcterms:created>
  <dcterms:modified xsi:type="dcterms:W3CDTF">2024-11-17T12:17:00Z</dcterms:modified>
</cp:coreProperties>
</file>